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8B063" w14:textId="61639B28" w:rsidR="004163BC" w:rsidRDefault="004163BC"/>
    <w:p w14:paraId="65AC7665" w14:textId="77777777" w:rsidR="004163BC" w:rsidRPr="00A91C56" w:rsidRDefault="004163BC" w:rsidP="004163BC">
      <w:pPr>
        <w:jc w:val="center"/>
        <w:rPr>
          <w:b/>
          <w:bCs/>
          <w:sz w:val="44"/>
          <w:szCs w:val="44"/>
        </w:rPr>
      </w:pPr>
      <w:r w:rsidRPr="00A91C56">
        <w:rPr>
          <w:b/>
          <w:bCs/>
          <w:sz w:val="44"/>
          <w:szCs w:val="44"/>
        </w:rPr>
        <w:t>Calculate how long you can maintain your lifestyle if you were to lose an income</w:t>
      </w:r>
    </w:p>
    <w:p w14:paraId="2446DE0E" w14:textId="5E1FFFF1" w:rsidR="004163BC" w:rsidRDefault="004163BC" w:rsidP="004163BC"/>
    <w:p w14:paraId="0CAAB3CB" w14:textId="76B6F525" w:rsidR="004163BC" w:rsidRDefault="000F5174" w:rsidP="004163BC">
      <w:r>
        <w:rPr>
          <w:noProof/>
          <w:lang w:eastAsia="en-GB"/>
        </w:rPr>
        <w:drawing>
          <wp:inline distT="0" distB="0" distL="0" distR="0" wp14:anchorId="63E78167" wp14:editId="3FBB0FA1">
            <wp:extent cx="5731510" cy="3819525"/>
            <wp:effectExtent l="0" t="0" r="0" b="3175"/>
            <wp:docPr id="2" name="Picture 2" descr="A blue calculator on a blu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calculator on a blue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DD252" w14:textId="77777777" w:rsidR="004163BC" w:rsidRDefault="004163BC" w:rsidP="004163BC"/>
    <w:p w14:paraId="4DC17F00" w14:textId="77777777" w:rsidR="004163BC" w:rsidRPr="00D13DF5" w:rsidRDefault="004163BC" w:rsidP="004163BC">
      <w:pPr>
        <w:rPr>
          <w:rFonts w:cstheme="minorHAnsi"/>
          <w:b/>
          <w:bCs/>
          <w:sz w:val="22"/>
          <w:szCs w:val="22"/>
        </w:rPr>
      </w:pPr>
      <w:r w:rsidRPr="00A91C56">
        <w:rPr>
          <w:rFonts w:cstheme="minorHAnsi"/>
          <w:b/>
          <w:bCs/>
        </w:rPr>
        <w:t>If you were to lose your income today, how long do you think you could last for?</w:t>
      </w:r>
    </w:p>
    <w:p w14:paraId="1331FA85" w14:textId="77777777" w:rsidR="004163BC" w:rsidRPr="004163BC" w:rsidRDefault="004163BC" w:rsidP="004163BC">
      <w:pPr>
        <w:rPr>
          <w:rFonts w:cstheme="minorHAnsi"/>
          <w:sz w:val="22"/>
          <w:szCs w:val="22"/>
        </w:rPr>
      </w:pPr>
    </w:p>
    <w:p w14:paraId="5AF2AE68" w14:textId="2D8757DB" w:rsidR="00D13DF5" w:rsidRDefault="00D13DF5" w:rsidP="004163BC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According to a </w:t>
      </w:r>
      <w:hyperlink r:id="rId6" w:history="1">
        <w:r w:rsidRPr="00D13DF5">
          <w:rPr>
            <w:rStyle w:val="Hyperlink"/>
            <w:rFonts w:cstheme="minorHAnsi"/>
            <w:sz w:val="22"/>
            <w:szCs w:val="22"/>
          </w:rPr>
          <w:t>report from Legal &amp; General</w:t>
        </w:r>
      </w:hyperlink>
      <w:r>
        <w:rPr>
          <w:rFonts w:cstheme="minorHAnsi"/>
          <w:sz w:val="22"/>
          <w:szCs w:val="22"/>
        </w:rPr>
        <w:t xml:space="preserve">, the average household is just 24 days from the breadline – much less than the 90 days most people think they could last if they lost their income. Furthermore, the research shows that the average household needs savings of over £30,000 to be financially stable for a year. </w:t>
      </w:r>
    </w:p>
    <w:p w14:paraId="49C9E687" w14:textId="77777777" w:rsidR="004163BC" w:rsidRPr="004163BC" w:rsidRDefault="004163BC" w:rsidP="004163BC">
      <w:pPr>
        <w:rPr>
          <w:rFonts w:cstheme="minorHAnsi"/>
          <w:sz w:val="22"/>
          <w:szCs w:val="22"/>
        </w:rPr>
      </w:pPr>
    </w:p>
    <w:p w14:paraId="619DA5BA" w14:textId="608F27ED" w:rsidR="004163BC" w:rsidRDefault="004163BC" w:rsidP="004163BC">
      <w:pPr>
        <w:rPr>
          <w:rFonts w:cstheme="minorHAnsi"/>
          <w:sz w:val="22"/>
          <w:szCs w:val="22"/>
        </w:rPr>
      </w:pPr>
      <w:r w:rsidRPr="004163BC">
        <w:rPr>
          <w:rFonts w:cstheme="minorHAnsi"/>
          <w:sz w:val="22"/>
          <w:szCs w:val="22"/>
        </w:rPr>
        <w:t xml:space="preserve">How many days do you think you could last? There’s some great tools out there to help you find out – try the </w:t>
      </w:r>
      <w:hyperlink r:id="rId7" w:history="1">
        <w:r w:rsidRPr="004163BC">
          <w:rPr>
            <w:rStyle w:val="Hyperlink"/>
            <w:rFonts w:cstheme="minorHAnsi"/>
            <w:sz w:val="22"/>
            <w:szCs w:val="22"/>
          </w:rPr>
          <w:t>L&amp;G Deadline to Breadline Calculator</w:t>
        </w:r>
      </w:hyperlink>
      <w:r w:rsidRPr="004163BC">
        <w:rPr>
          <w:rFonts w:cstheme="minorHAnsi"/>
          <w:sz w:val="22"/>
          <w:szCs w:val="22"/>
        </w:rPr>
        <w:t xml:space="preserve"> to see how long you can maintain your current lifestyle should the worst happen. </w:t>
      </w:r>
    </w:p>
    <w:p w14:paraId="6EFBA854" w14:textId="77777777" w:rsidR="00D13DF5" w:rsidRDefault="00D13DF5" w:rsidP="004163BC">
      <w:pPr>
        <w:rPr>
          <w:rFonts w:cstheme="minorHAnsi"/>
          <w:sz w:val="22"/>
          <w:szCs w:val="22"/>
        </w:rPr>
      </w:pPr>
    </w:p>
    <w:p w14:paraId="3FCFC981" w14:textId="5C28DAD9" w:rsidR="00D13DF5" w:rsidRDefault="00D13DF5" w:rsidP="004163BC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Shocked by the results? It needn’t be all doom and gloom – </w:t>
      </w:r>
      <w:r w:rsidRPr="003C1466">
        <w:rPr>
          <w:rFonts w:cstheme="minorHAnsi"/>
          <w:sz w:val="22"/>
          <w:szCs w:val="22"/>
        </w:rPr>
        <w:t xml:space="preserve">there are a wide range of protection products out there to assist, contact us and </w:t>
      </w:r>
      <w:r w:rsidR="00FA202E" w:rsidRPr="003C1466">
        <w:rPr>
          <w:rFonts w:cstheme="minorHAnsi"/>
          <w:sz w:val="22"/>
          <w:szCs w:val="22"/>
        </w:rPr>
        <w:t xml:space="preserve">we </w:t>
      </w:r>
      <w:r w:rsidRPr="003C1466">
        <w:rPr>
          <w:rFonts w:cstheme="minorHAnsi"/>
          <w:sz w:val="22"/>
          <w:szCs w:val="22"/>
        </w:rPr>
        <w:t xml:space="preserve">will listen to your circumstances and </w:t>
      </w:r>
      <w:r w:rsidR="00D538E8" w:rsidRPr="003C1466">
        <w:rPr>
          <w:rFonts w:cstheme="minorHAnsi"/>
          <w:sz w:val="22"/>
          <w:szCs w:val="22"/>
        </w:rPr>
        <w:t>share</w:t>
      </w:r>
      <w:r w:rsidRPr="003C1466">
        <w:rPr>
          <w:rFonts w:cstheme="minorHAnsi"/>
          <w:sz w:val="22"/>
          <w:szCs w:val="22"/>
        </w:rPr>
        <w:t xml:space="preserve"> informed, practical advice </w:t>
      </w:r>
      <w:r w:rsidR="00CF6C02">
        <w:rPr>
          <w:rFonts w:cstheme="minorHAnsi"/>
          <w:sz w:val="22"/>
          <w:szCs w:val="22"/>
        </w:rPr>
        <w:t xml:space="preserve">and make a recommendation </w:t>
      </w:r>
      <w:bookmarkStart w:id="0" w:name="_GoBack"/>
      <w:bookmarkEnd w:id="0"/>
      <w:r w:rsidRPr="003C1466">
        <w:rPr>
          <w:rFonts w:cstheme="minorHAnsi"/>
          <w:sz w:val="22"/>
          <w:szCs w:val="22"/>
        </w:rPr>
        <w:t xml:space="preserve">on how to protect you and your family against </w:t>
      </w:r>
      <w:r w:rsidR="00FA202E" w:rsidRPr="003C1466">
        <w:rPr>
          <w:rFonts w:cstheme="minorHAnsi"/>
          <w:sz w:val="22"/>
          <w:szCs w:val="22"/>
        </w:rPr>
        <w:t xml:space="preserve">what </w:t>
      </w:r>
      <w:r w:rsidRPr="003C1466">
        <w:rPr>
          <w:rFonts w:cstheme="minorHAnsi"/>
          <w:sz w:val="22"/>
          <w:szCs w:val="22"/>
        </w:rPr>
        <w:t xml:space="preserve">life throws </w:t>
      </w:r>
      <w:r>
        <w:rPr>
          <w:rFonts w:cstheme="minorHAnsi"/>
          <w:sz w:val="22"/>
          <w:szCs w:val="22"/>
        </w:rPr>
        <w:t xml:space="preserve">at you. </w:t>
      </w:r>
    </w:p>
    <w:p w14:paraId="41DA3F11" w14:textId="6CB2499D" w:rsidR="000F5174" w:rsidRDefault="000F5174" w:rsidP="004163BC">
      <w:pPr>
        <w:rPr>
          <w:rFonts w:cstheme="minorHAnsi"/>
          <w:sz w:val="22"/>
          <w:szCs w:val="22"/>
        </w:rPr>
      </w:pPr>
    </w:p>
    <w:p w14:paraId="0EBEEF18" w14:textId="37FC89FD" w:rsidR="000F5174" w:rsidRDefault="000F5174" w:rsidP="004163BC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Access the calculator here </w:t>
      </w:r>
      <w:hyperlink r:id="rId8" w:history="1">
        <w:r w:rsidRPr="0003695C">
          <w:rPr>
            <w:rStyle w:val="Hyperlink"/>
            <w:rFonts w:cstheme="minorHAnsi"/>
            <w:sz w:val="22"/>
            <w:szCs w:val="22"/>
          </w:rPr>
          <w:t>https://www.legalandgeneral.com/adviser/protection/news-insight/deadline-to-breadline/calculator/</w:t>
        </w:r>
      </w:hyperlink>
      <w:r>
        <w:rPr>
          <w:rFonts w:cstheme="minorHAnsi"/>
          <w:sz w:val="22"/>
          <w:szCs w:val="22"/>
        </w:rPr>
        <w:t xml:space="preserve"> </w:t>
      </w:r>
    </w:p>
    <w:p w14:paraId="27BEBC8E" w14:textId="5B546987" w:rsidR="000F5174" w:rsidRDefault="000F5174" w:rsidP="004163BC">
      <w:pPr>
        <w:rPr>
          <w:rFonts w:cstheme="minorHAnsi"/>
          <w:sz w:val="22"/>
          <w:szCs w:val="22"/>
        </w:rPr>
      </w:pPr>
    </w:p>
    <w:p w14:paraId="2FB29295" w14:textId="77777777" w:rsidR="000F5174" w:rsidRPr="00FA202E" w:rsidRDefault="000F5174" w:rsidP="000F5174">
      <w:pPr>
        <w:autoSpaceDE w:val="0"/>
        <w:autoSpaceDN w:val="0"/>
        <w:adjustRightInd w:val="0"/>
        <w:rPr>
          <w:rFonts w:eastAsia="Times New Roman" w:cstheme="minorHAnsi"/>
          <w:strike/>
          <w:sz w:val="18"/>
          <w:szCs w:val="18"/>
        </w:rPr>
      </w:pPr>
    </w:p>
    <w:p w14:paraId="4331B7C8" w14:textId="420AB445" w:rsidR="000F5174" w:rsidRPr="00415B54" w:rsidRDefault="000F5174" w:rsidP="000F5174">
      <w:pPr>
        <w:autoSpaceDE w:val="0"/>
        <w:autoSpaceDN w:val="0"/>
        <w:adjustRightInd w:val="0"/>
        <w:rPr>
          <w:rFonts w:eastAsia="Times New Roman" w:cstheme="minorHAnsi"/>
          <w:sz w:val="18"/>
          <w:szCs w:val="18"/>
        </w:rPr>
      </w:pPr>
      <w:r w:rsidRPr="00415B54">
        <w:rPr>
          <w:rFonts w:eastAsia="Times New Roman" w:cstheme="minorHAnsi"/>
          <w:sz w:val="18"/>
          <w:szCs w:val="18"/>
        </w:rPr>
        <w:t>Availability and cost of cover is subject to criteria such as age, lifestyle, current health and medical history.</w:t>
      </w:r>
    </w:p>
    <w:p w14:paraId="65644002" w14:textId="789C905C" w:rsidR="000F5174" w:rsidRPr="00FA202E" w:rsidRDefault="00FA202E" w:rsidP="000F5174">
      <w:pPr>
        <w:autoSpaceDE w:val="0"/>
        <w:autoSpaceDN w:val="0"/>
        <w:adjustRightInd w:val="0"/>
        <w:rPr>
          <w:rFonts w:eastAsia="Times New Roman" w:cstheme="minorHAnsi"/>
          <w:strike/>
          <w:sz w:val="18"/>
          <w:szCs w:val="18"/>
        </w:rPr>
      </w:pPr>
      <w:r>
        <w:rPr>
          <w:rFonts w:eastAsia="Times New Roman" w:cstheme="minorHAnsi"/>
          <w:color w:val="000000"/>
          <w:sz w:val="18"/>
          <w:szCs w:val="18"/>
        </w:rPr>
        <w:lastRenderedPageBreak/>
        <w:br/>
      </w:r>
    </w:p>
    <w:p w14:paraId="51F86A16" w14:textId="77777777" w:rsidR="000F5174" w:rsidRDefault="000F5174" w:rsidP="000F5174"/>
    <w:p w14:paraId="506146FE" w14:textId="77777777" w:rsidR="000F5174" w:rsidRPr="004163BC" w:rsidRDefault="000F5174" w:rsidP="004163BC">
      <w:pPr>
        <w:rPr>
          <w:rFonts w:cstheme="minorHAnsi"/>
          <w:sz w:val="22"/>
          <w:szCs w:val="22"/>
        </w:rPr>
      </w:pPr>
    </w:p>
    <w:p w14:paraId="40416237" w14:textId="77777777" w:rsidR="000F5174" w:rsidRPr="00D13DF5" w:rsidRDefault="000F5174">
      <w:pPr>
        <w:rPr>
          <w:sz w:val="16"/>
          <w:szCs w:val="16"/>
        </w:rPr>
      </w:pPr>
    </w:p>
    <w:sectPr w:rsidR="000F5174" w:rsidRPr="00D13D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F15243"/>
    <w:multiLevelType w:val="hybridMultilevel"/>
    <w:tmpl w:val="5602E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A39FD"/>
    <w:multiLevelType w:val="hybridMultilevel"/>
    <w:tmpl w:val="E1C85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5A5"/>
    <w:rsid w:val="000F5174"/>
    <w:rsid w:val="0032008A"/>
    <w:rsid w:val="003C1466"/>
    <w:rsid w:val="003E05A5"/>
    <w:rsid w:val="004163BC"/>
    <w:rsid w:val="00427BE1"/>
    <w:rsid w:val="004339EF"/>
    <w:rsid w:val="005A1A1E"/>
    <w:rsid w:val="00627941"/>
    <w:rsid w:val="00786955"/>
    <w:rsid w:val="008A53EF"/>
    <w:rsid w:val="00940669"/>
    <w:rsid w:val="009B74BA"/>
    <w:rsid w:val="00A712AA"/>
    <w:rsid w:val="00A91C56"/>
    <w:rsid w:val="00CC030C"/>
    <w:rsid w:val="00CF6C02"/>
    <w:rsid w:val="00D13DF5"/>
    <w:rsid w:val="00D538E8"/>
    <w:rsid w:val="00DD3945"/>
    <w:rsid w:val="00E178DB"/>
    <w:rsid w:val="00F15CA0"/>
    <w:rsid w:val="00F56048"/>
    <w:rsid w:val="00FA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19EB7"/>
  <w15:chartTrackingRefBased/>
  <w15:docId w15:val="{85CF33A7-0B96-4C76-9860-15F14DF87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5A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5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74B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63BC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3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alandgeneral.com/adviser/protection/news-insight/deadline-to-breadline/calculato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galandgeneral.com/adviser/protection/news-insight/deadline-to-breadline/calculato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suu.com/hlpartnership2018/docs/deadline-to-breadline-report-2020_compressed?fr=sNTY5NDIzMTAwMj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Makin</dc:creator>
  <cp:keywords/>
  <dc:description/>
  <cp:lastModifiedBy>Kiran Sunnic</cp:lastModifiedBy>
  <cp:revision>3</cp:revision>
  <dcterms:created xsi:type="dcterms:W3CDTF">2022-03-21T10:28:00Z</dcterms:created>
  <dcterms:modified xsi:type="dcterms:W3CDTF">2022-03-30T13:03:00Z</dcterms:modified>
</cp:coreProperties>
</file>