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7A0E" w14:textId="2BAD8906" w:rsidR="004E6D14" w:rsidRDefault="008728CD" w:rsidP="00D479AD">
      <w:pPr>
        <w:spacing w:after="0"/>
        <w:jc w:val="left"/>
        <w:rPr>
          <w:rFonts w:eastAsia="Times New Roman" w:cstheme="minorHAnsi"/>
          <w:color w:val="0E101A"/>
          <w:sz w:val="22"/>
          <w:lang w:eastAsia="en-GB"/>
        </w:rPr>
      </w:pPr>
      <w:r w:rsidRPr="00691797">
        <w:rPr>
          <w:rFonts w:eastAsia="Times New Roman" w:cstheme="minorHAnsi"/>
          <w:color w:val="0E101A"/>
          <w:sz w:val="22"/>
          <w:lang w:eastAsia="en-GB"/>
        </w:rPr>
        <w:t xml:space="preserve">Dear </w:t>
      </w:r>
      <w:r w:rsidR="007C6067" w:rsidRPr="007C6067">
        <w:rPr>
          <w:rFonts w:eastAsia="Times New Roman" w:cstheme="minorHAnsi"/>
          <w:color w:val="0E101A"/>
          <w:sz w:val="22"/>
          <w:lang w:eastAsia="en-GB"/>
        </w:rPr>
        <w:t>@Client.Title @Client.Surname,</w:t>
      </w:r>
    </w:p>
    <w:p w14:paraId="3B6E7CA1" w14:textId="1EDC833A" w:rsidR="00D479AD" w:rsidRDefault="00D479AD" w:rsidP="00D479AD">
      <w:pPr>
        <w:spacing w:after="0"/>
        <w:jc w:val="left"/>
        <w:rPr>
          <w:rFonts w:eastAsia="Times New Roman" w:cstheme="minorHAnsi"/>
          <w:color w:val="0E101A"/>
          <w:sz w:val="22"/>
          <w:lang w:eastAsia="en-GB"/>
        </w:rPr>
      </w:pPr>
    </w:p>
    <w:p w14:paraId="0CA30E6E" w14:textId="666D5AF0" w:rsidR="002C263D" w:rsidRDefault="002C263D" w:rsidP="00D479AD">
      <w:pPr>
        <w:spacing w:after="0"/>
        <w:jc w:val="left"/>
        <w:rPr>
          <w:rFonts w:eastAsia="Times New Roman" w:cstheme="minorHAnsi"/>
          <w:color w:val="0E101A"/>
          <w:sz w:val="22"/>
          <w:lang w:eastAsia="en-GB"/>
        </w:rPr>
      </w:pPr>
    </w:p>
    <w:p w14:paraId="0C46A63F" w14:textId="77777777" w:rsidR="002C263D" w:rsidRDefault="002C263D" w:rsidP="00D479AD">
      <w:pPr>
        <w:spacing w:after="0"/>
        <w:jc w:val="left"/>
        <w:rPr>
          <w:rFonts w:eastAsia="Times New Roman" w:cstheme="minorHAnsi"/>
          <w:color w:val="0E101A"/>
          <w:sz w:val="22"/>
          <w:lang w:eastAsia="en-GB"/>
        </w:rPr>
      </w:pPr>
    </w:p>
    <w:p w14:paraId="208AE78F" w14:textId="6B82773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0D2949">
        <w:rPr>
          <w:rFonts w:eastAsia="Times New Roman" w:cstheme="minorHAnsi"/>
          <w:color w:val="0E101A"/>
          <w:sz w:val="22"/>
          <w:lang w:eastAsia="en-GB"/>
        </w:rPr>
        <w:t xml:space="preserve">Over your working lifetime, </w:t>
      </w:r>
      <w:r w:rsidRPr="007E21D0">
        <w:rPr>
          <w:rFonts w:eastAsia="Times New Roman" w:cstheme="minorHAnsi"/>
          <w:sz w:val="22"/>
          <w:lang w:eastAsia="en-GB"/>
        </w:rPr>
        <w:t xml:space="preserve">your income is </w:t>
      </w:r>
      <w:r w:rsidR="006B24D2" w:rsidRPr="007E21D0">
        <w:rPr>
          <w:rFonts w:eastAsia="Times New Roman" w:cstheme="minorHAnsi"/>
          <w:sz w:val="22"/>
          <w:lang w:eastAsia="en-GB"/>
        </w:rPr>
        <w:t xml:space="preserve">likely to be </w:t>
      </w:r>
      <w:r w:rsidRPr="007E21D0">
        <w:rPr>
          <w:rFonts w:eastAsia="Times New Roman" w:cstheme="minorHAnsi"/>
          <w:sz w:val="22"/>
          <w:lang w:eastAsia="en-GB"/>
        </w:rPr>
        <w:t xml:space="preserve">worth far more than your car, your house or its contents. You insure them, but without an income, you </w:t>
      </w:r>
      <w:r w:rsidR="006B24D2" w:rsidRPr="007E21D0">
        <w:rPr>
          <w:rFonts w:eastAsia="Times New Roman" w:cstheme="minorHAnsi"/>
          <w:sz w:val="22"/>
          <w:lang w:eastAsia="en-GB"/>
        </w:rPr>
        <w:t xml:space="preserve">might not be able to </w:t>
      </w:r>
      <w:r w:rsidRPr="007E21D0">
        <w:rPr>
          <w:rFonts w:eastAsia="Times New Roman" w:cstheme="minorHAnsi"/>
          <w:sz w:val="22"/>
          <w:lang w:eastAsia="en-GB"/>
        </w:rPr>
        <w:t>afford them. Your whole lifestyle is at risk. Why leave yourself exposed?</w:t>
      </w:r>
    </w:p>
    <w:p w14:paraId="0BE22CCC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 xml:space="preserve"> </w:t>
      </w:r>
    </w:p>
    <w:p w14:paraId="7EDD4B66" w14:textId="11214D50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>Maybe you’re able to benefit from sick pay from your current employer for a few months. Perhaps you are lucky enough to have savings that could cover you for a short period. However, accidents and serious illnesses happen.</w:t>
      </w:r>
    </w:p>
    <w:p w14:paraId="0AA2783A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</w:p>
    <w:p w14:paraId="15EAF967" w14:textId="68CAD3B3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>Could you stay on top of your mortgage repayments and your bills long-term while you recover?</w:t>
      </w:r>
    </w:p>
    <w:p w14:paraId="726E9DF6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</w:p>
    <w:p w14:paraId="18AED364" w14:textId="75DDF2A1" w:rsidR="000D2949" w:rsidRPr="007E21D0" w:rsidRDefault="000D2949" w:rsidP="000D2949">
      <w:pPr>
        <w:spacing w:after="0"/>
        <w:jc w:val="left"/>
        <w:rPr>
          <w:rFonts w:ascii="Times New Roman" w:eastAsia="Times New Roman" w:hAnsi="Times New Roman" w:cs="Times New Roman"/>
          <w:szCs w:val="24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 xml:space="preserve">More and more people are taking out income protection insurance. Income protection </w:t>
      </w:r>
      <w:r w:rsidR="00E340EA" w:rsidRPr="007E21D0">
        <w:rPr>
          <w:rFonts w:eastAsia="Times New Roman" w:cstheme="minorHAnsi"/>
          <w:sz w:val="22"/>
          <w:lang w:eastAsia="en-GB"/>
        </w:rPr>
        <w:t>could pay</w:t>
      </w:r>
      <w:r w:rsidRPr="007E21D0">
        <w:rPr>
          <w:rFonts w:eastAsia="Times New Roman" w:cstheme="minorHAnsi"/>
          <w:sz w:val="22"/>
          <w:lang w:eastAsia="en-GB"/>
        </w:rPr>
        <w:t xml:space="preserve"> a monthly benefit of up to 60% of your gross monthly income </w:t>
      </w:r>
      <w:r w:rsidR="006B24D2" w:rsidRPr="007E21D0">
        <w:rPr>
          <w:rFonts w:eastAsia="Times New Roman" w:cstheme="minorHAnsi"/>
          <w:sz w:val="22"/>
          <w:lang w:eastAsia="en-GB"/>
        </w:rPr>
        <w:t xml:space="preserve">(depending on the provider’s criteria) </w:t>
      </w:r>
      <w:r w:rsidRPr="007E21D0">
        <w:rPr>
          <w:rFonts w:eastAsia="Times New Roman" w:cstheme="minorHAnsi"/>
          <w:sz w:val="22"/>
          <w:lang w:eastAsia="en-GB"/>
        </w:rPr>
        <w:t xml:space="preserve">until you are well enough to return to work, </w:t>
      </w:r>
      <w:r w:rsidR="00E340EA" w:rsidRPr="007E21D0">
        <w:rPr>
          <w:rFonts w:eastAsia="Times New Roman" w:cstheme="minorHAnsi"/>
          <w:sz w:val="22"/>
          <w:lang w:eastAsia="en-GB"/>
        </w:rPr>
        <w:t>depending on</w:t>
      </w:r>
      <w:r w:rsidRPr="007E21D0">
        <w:rPr>
          <w:rFonts w:eastAsia="Times New Roman" w:cstheme="minorHAnsi"/>
          <w:sz w:val="22"/>
          <w:lang w:eastAsia="en-GB"/>
        </w:rPr>
        <w:t xml:space="preserve"> the illness or injury.</w:t>
      </w:r>
      <w:r w:rsidR="00E340EA" w:rsidRPr="007E21D0">
        <w:rPr>
          <w:rFonts w:eastAsia="Times New Roman" w:cstheme="minorHAnsi"/>
          <w:sz w:val="22"/>
          <w:lang w:eastAsia="en-GB"/>
        </w:rPr>
        <w:t xml:space="preserve"> </w:t>
      </w:r>
    </w:p>
    <w:p w14:paraId="05F061E6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</w:p>
    <w:p w14:paraId="71E85B5D" w14:textId="0A5F80C2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>Should you find yourself in a situation where you can’t work for a while, it’s important to have income protection in place. Everything depends on getting the right policy – it’s beneficial to get in touch and discuss your options.</w:t>
      </w:r>
    </w:p>
    <w:p w14:paraId="7A06026E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</w:p>
    <w:p w14:paraId="740791A1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>We have the technology to conduct reviews safely and securely without arranging a face-to-face meeting. Please call me on @CaseRecord.AdvisorPhone or email @CaseRecord.AdvisorEmail to arrange your no-obligation appointment.</w:t>
      </w:r>
    </w:p>
    <w:p w14:paraId="556DFE92" w14:textId="77777777" w:rsidR="000D2949" w:rsidRPr="007E21D0" w:rsidRDefault="000D2949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</w:p>
    <w:p w14:paraId="50DB5EE6" w14:textId="616AB350" w:rsidR="007C6067" w:rsidRPr="007E21D0" w:rsidRDefault="007C6067" w:rsidP="000D2949">
      <w:pPr>
        <w:spacing w:after="0"/>
        <w:jc w:val="left"/>
        <w:rPr>
          <w:rFonts w:eastAsia="Times New Roman" w:cstheme="minorHAnsi"/>
          <w:sz w:val="22"/>
          <w:lang w:eastAsia="en-GB"/>
        </w:rPr>
      </w:pPr>
      <w:r w:rsidRPr="007E21D0">
        <w:rPr>
          <w:rFonts w:eastAsia="Times New Roman" w:cstheme="minorHAnsi"/>
          <w:sz w:val="22"/>
          <w:lang w:eastAsia="en-GB"/>
        </w:rPr>
        <w:t>Yours sincerely,</w:t>
      </w:r>
    </w:p>
    <w:p w14:paraId="7A2583DE" w14:textId="77777777" w:rsidR="007C6067" w:rsidRPr="00691797" w:rsidRDefault="007C6067" w:rsidP="008728CD">
      <w:pPr>
        <w:spacing w:after="0"/>
        <w:jc w:val="left"/>
        <w:rPr>
          <w:rFonts w:eastAsia="Times New Roman" w:cstheme="minorHAnsi"/>
          <w:color w:val="0E101A"/>
          <w:sz w:val="22"/>
          <w:lang w:eastAsia="en-GB"/>
        </w:rPr>
      </w:pPr>
    </w:p>
    <w:p w14:paraId="1082CF83" w14:textId="77777777" w:rsidR="007C6067" w:rsidRPr="007C6067" w:rsidRDefault="007C6067" w:rsidP="007C6067">
      <w:r w:rsidRPr="007C6067">
        <w:t>@CaseRecord.ServicingAdvisor</w:t>
      </w:r>
    </w:p>
    <w:p w14:paraId="3D16444C" w14:textId="30128B9F" w:rsidR="007C6067" w:rsidRPr="007C6067" w:rsidRDefault="007C6067" w:rsidP="007C6067">
      <w:r w:rsidRPr="007C6067">
        <w:t> @CaseRecord.EmailDisclaimer</w:t>
      </w:r>
    </w:p>
    <w:p w14:paraId="02C156CD" w14:textId="5E270311" w:rsidR="003559E7" w:rsidRDefault="005C47E6"/>
    <w:p w14:paraId="33424A5B" w14:textId="72E2DF69" w:rsidR="007C6067" w:rsidRPr="005E539D" w:rsidRDefault="007C6067" w:rsidP="007C6067">
      <w:pPr>
        <w:rPr>
          <w:rFonts w:ascii="Calibri" w:eastAsia="Times New Roman" w:hAnsi="Calibri" w:cs="Calibri"/>
          <w:szCs w:val="24"/>
          <w:lang w:eastAsia="en-GB"/>
        </w:rPr>
      </w:pPr>
      <w:r w:rsidRPr="005E539D">
        <w:rPr>
          <w:rFonts w:ascii="Calibri" w:eastAsia="Times New Roman" w:hAnsi="Calibri" w:cs="Calibri"/>
          <w:szCs w:val="24"/>
          <w:lang w:eastAsia="en-GB"/>
        </w:rPr>
        <w:t>Availability and cost of cover is subject to criteria such as age, lifestyle, current health and medical history.</w:t>
      </w:r>
    </w:p>
    <w:p w14:paraId="19AD9538" w14:textId="77777777" w:rsidR="007C6067" w:rsidRDefault="007C6067"/>
    <w:sectPr w:rsidR="007C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B216A"/>
    <w:multiLevelType w:val="multilevel"/>
    <w:tmpl w:val="534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CD"/>
    <w:rsid w:val="000D2949"/>
    <w:rsid w:val="001053FF"/>
    <w:rsid w:val="00264D29"/>
    <w:rsid w:val="002C263D"/>
    <w:rsid w:val="00312799"/>
    <w:rsid w:val="003807CB"/>
    <w:rsid w:val="004E6D14"/>
    <w:rsid w:val="005E539D"/>
    <w:rsid w:val="00696293"/>
    <w:rsid w:val="006B24D2"/>
    <w:rsid w:val="006B6248"/>
    <w:rsid w:val="006E5076"/>
    <w:rsid w:val="007A50DA"/>
    <w:rsid w:val="007C6067"/>
    <w:rsid w:val="007E21D0"/>
    <w:rsid w:val="008728CD"/>
    <w:rsid w:val="009945BA"/>
    <w:rsid w:val="00BA692E"/>
    <w:rsid w:val="00D479AD"/>
    <w:rsid w:val="00DE7855"/>
    <w:rsid w:val="00E340EA"/>
    <w:rsid w:val="00EE16E4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82F2"/>
  <w15:chartTrackingRefBased/>
  <w15:docId w15:val="{54131A51-1B56-4246-8833-5CCC57F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CD"/>
    <w:pPr>
      <w:spacing w:after="12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7C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ocallaghan</dc:creator>
  <cp:keywords/>
  <dc:description/>
  <cp:lastModifiedBy>James Makin</cp:lastModifiedBy>
  <cp:revision>3</cp:revision>
  <dcterms:created xsi:type="dcterms:W3CDTF">2022-03-16T16:33:00Z</dcterms:created>
  <dcterms:modified xsi:type="dcterms:W3CDTF">2022-03-16T16:55:00Z</dcterms:modified>
</cp:coreProperties>
</file>