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D8E0" w14:textId="748B4736" w:rsidR="0078437A" w:rsidRDefault="001C1EF1">
      <w:r>
        <w:t xml:space="preserve">HLP </w:t>
      </w:r>
      <w:r w:rsidR="002A3BA0">
        <w:t>Social Media – Moving Home</w:t>
      </w:r>
      <w:r>
        <w:t xml:space="preserve"> – Sale Prices</w:t>
      </w:r>
    </w:p>
    <w:p w14:paraId="20453707" w14:textId="1A5CBB8C" w:rsidR="002A3BA0" w:rsidRDefault="002A3BA0"/>
    <w:p w14:paraId="7C40D98F" w14:textId="6B0A529E" w:rsidR="002A3BA0" w:rsidRPr="006F576D" w:rsidRDefault="002A3BA0">
      <w:pPr>
        <w:rPr>
          <w:b/>
          <w:bCs/>
          <w:sz w:val="48"/>
          <w:szCs w:val="48"/>
        </w:rPr>
      </w:pPr>
      <w:r w:rsidRPr="001C1EF1">
        <w:rPr>
          <w:b/>
          <w:bCs/>
          <w:sz w:val="48"/>
          <w:szCs w:val="48"/>
        </w:rPr>
        <w:t>For sale - to the highest bidder?</w:t>
      </w:r>
    </w:p>
    <w:p w14:paraId="6935FED8" w14:textId="75A30C4B" w:rsidR="002A3BA0" w:rsidRPr="002A3BA0" w:rsidRDefault="00535B22">
      <w:pPr>
        <w:rPr>
          <w:b/>
          <w:bCs/>
        </w:rPr>
      </w:pPr>
      <w:r>
        <w:rPr>
          <w:b/>
          <w:bCs/>
          <w:noProof/>
          <w:lang w:eastAsia="en-GB"/>
        </w:rPr>
        <w:drawing>
          <wp:inline distT="0" distB="0" distL="0" distR="0" wp14:anchorId="0B1B8658" wp14:editId="27710173">
            <wp:extent cx="5731510" cy="3819525"/>
            <wp:effectExtent l="0" t="0" r="0" b="3175"/>
            <wp:docPr id="2" name="Picture 2" descr="A sign on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 on a building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9D2E8" w14:textId="3E2CD1F1" w:rsidR="00D241B9" w:rsidRDefault="002A3BA0">
      <w:r>
        <w:t>When selling your home, should you always sell to the highest bidder? On paper it might make financial sense, but it’s not always that simple. Consider their position, are they a first-time buyer with no chain and a load of cash ready to buy – or are they caught up in a long and complex chain, that could fall through at any minute? Ask yourself</w:t>
      </w:r>
      <w:r w:rsidR="007B5A30">
        <w:t>,</w:t>
      </w:r>
      <w:r>
        <w:t xml:space="preserve"> what’s the most important thing to you – will you hold out for that high offer, or take a lower amount for a quick sale?</w:t>
      </w:r>
    </w:p>
    <w:p w14:paraId="227A9F5D" w14:textId="77777777" w:rsidR="00535B22" w:rsidRDefault="00535B22" w:rsidP="00535B22"/>
    <w:p w14:paraId="239DA66C" w14:textId="77777777" w:rsidR="00535B22" w:rsidRDefault="00535B22"/>
    <w:p w14:paraId="7E32AA25" w14:textId="77777777" w:rsidR="002A3BA0" w:rsidRDefault="002A3BA0"/>
    <w:sectPr w:rsidR="002A3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B7"/>
    <w:rsid w:val="001C1EF1"/>
    <w:rsid w:val="002A3BA0"/>
    <w:rsid w:val="004339EF"/>
    <w:rsid w:val="00535B22"/>
    <w:rsid w:val="006F576D"/>
    <w:rsid w:val="007B5A30"/>
    <w:rsid w:val="007D77B7"/>
    <w:rsid w:val="00A712AA"/>
    <w:rsid w:val="00D241B9"/>
    <w:rsid w:val="00F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2A75"/>
  <w15:chartTrackingRefBased/>
  <w15:docId w15:val="{2FB28DCE-77E7-4AEC-A105-43920E6C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James Makin</cp:lastModifiedBy>
  <cp:revision>2</cp:revision>
  <dcterms:created xsi:type="dcterms:W3CDTF">2022-03-21T10:23:00Z</dcterms:created>
  <dcterms:modified xsi:type="dcterms:W3CDTF">2022-03-21T10:23:00Z</dcterms:modified>
</cp:coreProperties>
</file>