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57DD" w14:textId="24265145" w:rsidR="006D2B74" w:rsidRPr="00D13110" w:rsidRDefault="006D2B74" w:rsidP="00D13110">
      <w:pPr>
        <w:spacing w:before="100" w:beforeAutospacing="1" w:after="100" w:afterAutospacing="1"/>
        <w:jc w:val="center"/>
        <w:rPr>
          <w:rFonts w:ascii="Calibri" w:eastAsia="Times New Roman" w:hAnsi="Calibri" w:cs="Calibri"/>
          <w:kern w:val="0"/>
          <w:sz w:val="32"/>
          <w:szCs w:val="32"/>
          <w:lang w:eastAsia="en-GB"/>
          <w14:ligatures w14:val="none"/>
        </w:rPr>
      </w:pPr>
      <w:r w:rsidRPr="00D13110">
        <w:rPr>
          <w:rFonts w:ascii="Calibri" w:eastAsia="Times New Roman" w:hAnsi="Calibri" w:cs="Calibri"/>
          <w:b/>
          <w:bCs/>
          <w:kern w:val="0"/>
          <w:sz w:val="32"/>
          <w:szCs w:val="32"/>
          <w:lang w:eastAsia="en-GB"/>
          <w14:ligatures w14:val="none"/>
        </w:rPr>
        <w:t xml:space="preserve">Is Your 2-Year Fixed Rate Coming to an End? </w:t>
      </w:r>
      <w:r w:rsidR="002609DA" w:rsidRPr="00D13110">
        <w:rPr>
          <w:rFonts w:ascii="Calibri" w:eastAsia="Times New Roman" w:hAnsi="Calibri" w:cs="Calibri"/>
          <w:b/>
          <w:bCs/>
          <w:kern w:val="0"/>
          <w:sz w:val="32"/>
          <w:szCs w:val="32"/>
          <w:lang w:eastAsia="en-GB"/>
          <w14:ligatures w14:val="none"/>
        </w:rPr>
        <w:t>Let’s See if You Could Get a Better Deal</w:t>
      </w:r>
    </w:p>
    <w:p w14:paraId="0C9A62CD" w14:textId="71F81E1B" w:rsidR="006D2B74" w:rsidRPr="002609DA" w:rsidRDefault="006D2B74" w:rsidP="006D2B74">
      <w:pPr>
        <w:spacing w:before="100" w:beforeAutospacing="1" w:after="100" w:afterAutospacing="1"/>
        <w:rPr>
          <w:rFonts w:ascii="Calibri" w:eastAsia="Times New Roman" w:hAnsi="Calibri" w:cs="Calibri"/>
          <w:kern w:val="0"/>
          <w:sz w:val="22"/>
          <w:szCs w:val="22"/>
          <w:lang w:eastAsia="en-GB"/>
          <w14:ligatures w14:val="none"/>
        </w:rPr>
      </w:pPr>
      <w:r w:rsidRPr="002609DA">
        <w:rPr>
          <w:rFonts w:ascii="Calibri" w:eastAsia="Times New Roman" w:hAnsi="Calibri" w:cs="Calibri"/>
          <w:kern w:val="0"/>
          <w:sz w:val="22"/>
          <w:szCs w:val="22"/>
          <w:lang w:eastAsia="en-GB"/>
          <w14:ligatures w14:val="none"/>
        </w:rPr>
        <w:t xml:space="preserve">If your two-year fixed mortgage is about to expire, you might </w:t>
      </w:r>
      <w:r w:rsidR="002609DA">
        <w:rPr>
          <w:rFonts w:ascii="Calibri" w:eastAsia="Times New Roman" w:hAnsi="Calibri" w:cs="Calibri"/>
          <w:kern w:val="0"/>
          <w:sz w:val="22"/>
          <w:szCs w:val="22"/>
          <w:lang w:eastAsia="en-GB"/>
          <w14:ligatures w14:val="none"/>
        </w:rPr>
        <w:t xml:space="preserve">potentially </w:t>
      </w:r>
      <w:r w:rsidRPr="002609DA">
        <w:rPr>
          <w:rFonts w:ascii="Calibri" w:eastAsia="Times New Roman" w:hAnsi="Calibri" w:cs="Calibri"/>
          <w:kern w:val="0"/>
          <w:sz w:val="22"/>
          <w:szCs w:val="22"/>
          <w:lang w:eastAsia="en-GB"/>
          <w14:ligatures w14:val="none"/>
        </w:rPr>
        <w:t xml:space="preserve">be in for some </w:t>
      </w:r>
      <w:r w:rsidR="002609DA">
        <w:rPr>
          <w:rFonts w:ascii="Calibri" w:eastAsia="Times New Roman" w:hAnsi="Calibri" w:cs="Calibri"/>
          <w:kern w:val="0"/>
          <w:sz w:val="22"/>
          <w:szCs w:val="22"/>
          <w:lang w:eastAsia="en-GB"/>
          <w14:ligatures w14:val="none"/>
        </w:rPr>
        <w:t>positive</w:t>
      </w:r>
      <w:r w:rsidRPr="002609DA">
        <w:rPr>
          <w:rFonts w:ascii="Calibri" w:eastAsia="Times New Roman" w:hAnsi="Calibri" w:cs="Calibri"/>
          <w:kern w:val="0"/>
          <w:sz w:val="22"/>
          <w:szCs w:val="22"/>
          <w:lang w:eastAsia="en-GB"/>
          <w14:ligatures w14:val="none"/>
        </w:rPr>
        <w:t xml:space="preserve"> news. Back in early 2023, many borrowers locked into deals </w:t>
      </w:r>
      <w:r w:rsidR="002609DA" w:rsidRPr="002609DA">
        <w:rPr>
          <w:rFonts w:ascii="Calibri" w:eastAsia="Times New Roman" w:hAnsi="Calibri" w:cs="Calibri"/>
          <w:kern w:val="0"/>
          <w:sz w:val="22"/>
          <w:szCs w:val="22"/>
          <w:lang w:eastAsia="en-GB"/>
          <w14:ligatures w14:val="none"/>
        </w:rPr>
        <w:t>with interest rates as high as</w:t>
      </w:r>
      <w:r w:rsidRPr="002609DA">
        <w:rPr>
          <w:rFonts w:ascii="Calibri" w:eastAsia="Times New Roman" w:hAnsi="Calibri" w:cs="Calibri"/>
          <w:kern w:val="0"/>
          <w:sz w:val="22"/>
          <w:szCs w:val="22"/>
          <w:lang w:eastAsia="en-GB"/>
          <w14:ligatures w14:val="none"/>
        </w:rPr>
        <w:t xml:space="preserve"> 6.86%, as the Bank of England battled stubborn inflation with relentless interest rate hikes</w:t>
      </w:r>
      <w:r w:rsidR="002609DA" w:rsidRPr="002609DA">
        <w:rPr>
          <w:rFonts w:ascii="Calibri" w:eastAsia="Times New Roman" w:hAnsi="Calibri" w:cs="Calibri"/>
          <w:kern w:val="0"/>
          <w:sz w:val="22"/>
          <w:szCs w:val="22"/>
          <w:vertAlign w:val="superscript"/>
          <w:lang w:eastAsia="en-GB"/>
          <w14:ligatures w14:val="none"/>
        </w:rPr>
        <w:t>1</w:t>
      </w:r>
      <w:r w:rsidRPr="002609DA">
        <w:rPr>
          <w:rFonts w:ascii="Calibri" w:eastAsia="Times New Roman" w:hAnsi="Calibri" w:cs="Calibri"/>
          <w:kern w:val="0"/>
          <w:sz w:val="22"/>
          <w:szCs w:val="22"/>
          <w:lang w:eastAsia="en-GB"/>
          <w14:ligatures w14:val="none"/>
        </w:rPr>
        <w:t>. Now, however, the tables have turned—and you could be paying much less when you remortgage.</w:t>
      </w:r>
    </w:p>
    <w:p w14:paraId="19CCF7B7" w14:textId="7FDA5E6D" w:rsidR="006D2B74" w:rsidRPr="002609DA" w:rsidRDefault="006D2B74" w:rsidP="006D2B74">
      <w:pPr>
        <w:spacing w:before="100" w:beforeAutospacing="1" w:after="100" w:afterAutospacing="1"/>
        <w:rPr>
          <w:rFonts w:ascii="Calibri" w:eastAsia="Times New Roman" w:hAnsi="Calibri" w:cs="Calibri"/>
          <w:kern w:val="0"/>
          <w:sz w:val="22"/>
          <w:szCs w:val="22"/>
          <w:lang w:eastAsia="en-GB"/>
          <w14:ligatures w14:val="none"/>
        </w:rPr>
      </w:pPr>
      <w:r w:rsidRPr="002609DA">
        <w:rPr>
          <w:rFonts w:ascii="Calibri" w:eastAsia="Times New Roman" w:hAnsi="Calibri" w:cs="Calibri"/>
          <w:kern w:val="0"/>
          <w:sz w:val="22"/>
          <w:szCs w:val="22"/>
          <w:lang w:eastAsia="en-GB"/>
          <w14:ligatures w14:val="none"/>
        </w:rPr>
        <w:t>The latest figures</w:t>
      </w:r>
      <w:r w:rsidR="002609DA" w:rsidRPr="002609DA">
        <w:rPr>
          <w:rFonts w:ascii="Calibri" w:eastAsia="Times New Roman" w:hAnsi="Calibri" w:cs="Calibri"/>
          <w:kern w:val="0"/>
          <w:sz w:val="22"/>
          <w:szCs w:val="22"/>
          <w:vertAlign w:val="superscript"/>
          <w:lang w:eastAsia="en-GB"/>
          <w14:ligatures w14:val="none"/>
        </w:rPr>
        <w:t>2</w:t>
      </w:r>
      <w:r w:rsidRPr="002609DA">
        <w:rPr>
          <w:rFonts w:ascii="Calibri" w:eastAsia="Times New Roman" w:hAnsi="Calibri" w:cs="Calibri"/>
          <w:kern w:val="0"/>
          <w:sz w:val="22"/>
          <w:szCs w:val="22"/>
          <w:lang w:eastAsia="en-GB"/>
          <w14:ligatures w14:val="none"/>
        </w:rPr>
        <w:t xml:space="preserve"> show that the Bank of England cut its base rate to 4.5% in February 2025, marking a sharp drop from its peak of 5.25% last year. Lenders have responded swiftly, with big names like Santander and Halifax slashing their mortgage rates. In fact, Santander has just launched a 3.99% fixed-rate mortgage, the first sub-4% deal seen in months</w:t>
      </w:r>
      <w:r w:rsidR="002609DA" w:rsidRPr="002609DA">
        <w:rPr>
          <w:rFonts w:ascii="Calibri" w:eastAsia="Times New Roman" w:hAnsi="Calibri" w:cs="Calibri"/>
          <w:kern w:val="0"/>
          <w:sz w:val="22"/>
          <w:szCs w:val="22"/>
          <w:vertAlign w:val="superscript"/>
          <w:lang w:eastAsia="en-GB"/>
          <w14:ligatures w14:val="none"/>
        </w:rPr>
        <w:t>2</w:t>
      </w:r>
      <w:r w:rsidRPr="002609DA">
        <w:rPr>
          <w:rFonts w:ascii="Calibri" w:eastAsia="Times New Roman" w:hAnsi="Calibri" w:cs="Calibri"/>
          <w:kern w:val="0"/>
          <w:sz w:val="22"/>
          <w:szCs w:val="22"/>
          <w:lang w:eastAsia="en-GB"/>
          <w14:ligatures w14:val="none"/>
        </w:rPr>
        <w:t>.</w:t>
      </w:r>
    </w:p>
    <w:p w14:paraId="6747E585" w14:textId="77777777" w:rsidR="006D2B74" w:rsidRPr="002609DA" w:rsidRDefault="006D2B74" w:rsidP="006D2B74">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2609DA">
        <w:rPr>
          <w:rFonts w:ascii="Calibri" w:eastAsia="Times New Roman" w:hAnsi="Calibri" w:cs="Calibri"/>
          <w:b/>
          <w:bCs/>
          <w:kern w:val="0"/>
          <w:sz w:val="22"/>
          <w:szCs w:val="22"/>
          <w:lang w:eastAsia="en-GB"/>
          <w14:ligatures w14:val="none"/>
        </w:rPr>
        <w:t>What’s Happening to Mortgage Rates?</w:t>
      </w:r>
    </w:p>
    <w:p w14:paraId="6F69E69F" w14:textId="18DC7A6E" w:rsidR="004C34F7" w:rsidRDefault="004C34F7" w:rsidP="006D2B74">
      <w:pPr>
        <w:spacing w:before="100" w:beforeAutospacing="1" w:after="100" w:afterAutospacing="1"/>
        <w:rPr>
          <w:rFonts w:ascii="Calibri" w:eastAsia="Times New Roman" w:hAnsi="Calibri" w:cs="Calibri"/>
          <w:kern w:val="0"/>
          <w:sz w:val="22"/>
          <w:szCs w:val="22"/>
          <w:lang w:eastAsia="en-GB"/>
          <w14:ligatures w14:val="none"/>
        </w:rPr>
      </w:pPr>
      <w:r w:rsidRPr="004C34F7">
        <w:rPr>
          <w:rFonts w:ascii="Calibri" w:eastAsia="Times New Roman" w:hAnsi="Calibri" w:cs="Calibri"/>
          <w:kern w:val="0"/>
          <w:sz w:val="22"/>
          <w:szCs w:val="22"/>
          <w:lang w:eastAsia="en-GB"/>
          <w14:ligatures w14:val="none"/>
        </w:rPr>
        <w:t xml:space="preserve">Mortgage rates are significantly </w:t>
      </w:r>
      <w:r>
        <w:rPr>
          <w:rFonts w:ascii="Calibri" w:eastAsia="Times New Roman" w:hAnsi="Calibri" w:cs="Calibri"/>
          <w:kern w:val="0"/>
          <w:sz w:val="22"/>
          <w:szCs w:val="22"/>
          <w:lang w:eastAsia="en-GB"/>
          <w14:ligatures w14:val="none"/>
        </w:rPr>
        <w:t>lower</w:t>
      </w:r>
      <w:r w:rsidRPr="004C34F7">
        <w:rPr>
          <w:rFonts w:ascii="Calibri" w:eastAsia="Times New Roman" w:hAnsi="Calibri" w:cs="Calibri"/>
          <w:kern w:val="0"/>
          <w:sz w:val="22"/>
          <w:szCs w:val="22"/>
          <w:lang w:eastAsia="en-GB"/>
          <w14:ligatures w14:val="none"/>
        </w:rPr>
        <w:t xml:space="preserve"> than they were during some of the highly volatile periods of the last couple of years</w:t>
      </w:r>
      <w:r>
        <w:rPr>
          <w:rFonts w:ascii="Calibri" w:eastAsia="Times New Roman" w:hAnsi="Calibri" w:cs="Calibri"/>
          <w:kern w:val="0"/>
          <w:sz w:val="22"/>
          <w:szCs w:val="22"/>
          <w:lang w:eastAsia="en-GB"/>
          <w14:ligatures w14:val="none"/>
        </w:rPr>
        <w:t>,</w:t>
      </w:r>
      <w:r w:rsidRPr="004C34F7">
        <w:rPr>
          <w:rFonts w:ascii="Calibri" w:eastAsia="Times New Roman" w:hAnsi="Calibri" w:cs="Calibri"/>
          <w:kern w:val="0"/>
          <w:sz w:val="22"/>
          <w:szCs w:val="22"/>
          <w:lang w:eastAsia="en-GB"/>
          <w14:ligatures w14:val="none"/>
        </w:rPr>
        <w:t xml:space="preserve"> but have bobbed up and down, as markets have been hesitant in how quickly they expect rates to come down</w:t>
      </w:r>
      <w:r>
        <w:rPr>
          <w:rFonts w:ascii="Calibri" w:eastAsia="Times New Roman" w:hAnsi="Calibri" w:cs="Calibri"/>
          <w:kern w:val="0"/>
          <w:sz w:val="22"/>
          <w:szCs w:val="22"/>
          <w:lang w:eastAsia="en-GB"/>
          <w14:ligatures w14:val="none"/>
        </w:rPr>
        <w:t>, according to industry analysts.</w:t>
      </w:r>
      <w:r w:rsidRPr="004C34F7">
        <w:rPr>
          <w:rFonts w:ascii="Calibri" w:eastAsia="Times New Roman" w:hAnsi="Calibri" w:cs="Calibri"/>
          <w:kern w:val="0"/>
          <w:sz w:val="22"/>
          <w:szCs w:val="22"/>
          <w:vertAlign w:val="superscript"/>
          <w:lang w:eastAsia="en-GB"/>
          <w14:ligatures w14:val="none"/>
        </w:rPr>
        <w:t>3</w:t>
      </w:r>
      <w:r>
        <w:rPr>
          <w:rFonts w:ascii="Calibri" w:eastAsia="Times New Roman" w:hAnsi="Calibri" w:cs="Calibri"/>
          <w:kern w:val="0"/>
          <w:sz w:val="22"/>
          <w:szCs w:val="22"/>
          <w:lang w:eastAsia="en-GB"/>
          <w14:ligatures w14:val="none"/>
        </w:rPr>
        <w:t xml:space="preserve"> </w:t>
      </w:r>
    </w:p>
    <w:p w14:paraId="5C79AAD2" w14:textId="42D33160" w:rsidR="006D2B74" w:rsidRPr="002609DA" w:rsidRDefault="006D2B74" w:rsidP="006D2B74">
      <w:pPr>
        <w:spacing w:before="100" w:beforeAutospacing="1" w:after="100" w:afterAutospacing="1"/>
        <w:rPr>
          <w:rFonts w:ascii="Calibri" w:eastAsia="Times New Roman" w:hAnsi="Calibri" w:cs="Calibri"/>
          <w:kern w:val="0"/>
          <w:sz w:val="22"/>
          <w:szCs w:val="22"/>
          <w:lang w:eastAsia="en-GB"/>
          <w14:ligatures w14:val="none"/>
        </w:rPr>
      </w:pPr>
      <w:r w:rsidRPr="002609DA">
        <w:rPr>
          <w:rFonts w:ascii="Calibri" w:eastAsia="Times New Roman" w:hAnsi="Calibri" w:cs="Calibri"/>
          <w:kern w:val="0"/>
          <w:sz w:val="22"/>
          <w:szCs w:val="22"/>
          <w:lang w:eastAsia="en-GB"/>
          <w14:ligatures w14:val="none"/>
        </w:rPr>
        <w:t>According to Moneyfacts</w:t>
      </w:r>
      <w:r w:rsidR="004C34F7" w:rsidRPr="004C34F7">
        <w:rPr>
          <w:rFonts w:ascii="Calibri" w:eastAsia="Times New Roman" w:hAnsi="Calibri" w:cs="Calibri"/>
          <w:kern w:val="0"/>
          <w:sz w:val="22"/>
          <w:szCs w:val="22"/>
          <w:vertAlign w:val="superscript"/>
          <w:lang w:eastAsia="en-GB"/>
          <w14:ligatures w14:val="none"/>
        </w:rPr>
        <w:t>4</w:t>
      </w:r>
      <w:r w:rsidRPr="002609DA">
        <w:rPr>
          <w:rFonts w:ascii="Calibri" w:eastAsia="Times New Roman" w:hAnsi="Calibri" w:cs="Calibri"/>
          <w:kern w:val="0"/>
          <w:sz w:val="22"/>
          <w:szCs w:val="22"/>
          <w:lang w:eastAsia="en-GB"/>
          <w14:ligatures w14:val="none"/>
        </w:rPr>
        <w:t>, the average two-year fixed rate peaked at 6.86% in 2023—one of the highest levels in more than a decade. But as of February 2025, some of the best deals are now hovering between 4.13% and 4.23%</w:t>
      </w:r>
      <w:r w:rsidR="00AF0978">
        <w:rPr>
          <w:rFonts w:ascii="Calibri" w:eastAsia="Times New Roman" w:hAnsi="Calibri" w:cs="Calibri"/>
          <w:kern w:val="0"/>
          <w:sz w:val="22"/>
          <w:szCs w:val="22"/>
          <w:lang w:eastAsia="en-GB"/>
          <w14:ligatures w14:val="none"/>
        </w:rPr>
        <w:t xml:space="preserve">, </w:t>
      </w:r>
      <w:r w:rsidR="004C34F7">
        <w:rPr>
          <w:rFonts w:ascii="Calibri" w:eastAsia="Times New Roman" w:hAnsi="Calibri" w:cs="Calibri"/>
          <w:kern w:val="0"/>
          <w:sz w:val="22"/>
          <w:szCs w:val="22"/>
          <w:lang w:eastAsia="en-GB"/>
          <w14:ligatures w14:val="none"/>
        </w:rPr>
        <w:t>though this is still higher than the</w:t>
      </w:r>
      <w:r w:rsidR="00AF0978">
        <w:rPr>
          <w:rFonts w:ascii="Calibri" w:eastAsia="Times New Roman" w:hAnsi="Calibri" w:cs="Calibri"/>
          <w:kern w:val="0"/>
          <w:sz w:val="22"/>
          <w:szCs w:val="22"/>
          <w:lang w:eastAsia="en-GB"/>
          <w14:ligatures w14:val="none"/>
        </w:rPr>
        <w:t xml:space="preserve"> 2.25% average seen </w:t>
      </w:r>
      <w:r w:rsidRPr="002609DA">
        <w:rPr>
          <w:rFonts w:ascii="Calibri" w:eastAsia="Times New Roman" w:hAnsi="Calibri" w:cs="Calibri"/>
          <w:kern w:val="0"/>
          <w:sz w:val="22"/>
          <w:szCs w:val="22"/>
          <w:lang w:eastAsia="en-GB"/>
          <w14:ligatures w14:val="none"/>
        </w:rPr>
        <w:t>in 2021 when</w:t>
      </w:r>
      <w:r w:rsidR="00AF0978">
        <w:rPr>
          <w:rFonts w:ascii="Calibri" w:eastAsia="Times New Roman" w:hAnsi="Calibri" w:cs="Calibri"/>
          <w:kern w:val="0"/>
          <w:sz w:val="22"/>
          <w:szCs w:val="22"/>
          <w:lang w:eastAsia="en-GB"/>
          <w14:ligatures w14:val="none"/>
        </w:rPr>
        <w:t>,</w:t>
      </w:r>
      <w:r w:rsidRPr="002609DA">
        <w:rPr>
          <w:rFonts w:ascii="Calibri" w:eastAsia="Times New Roman" w:hAnsi="Calibri" w:cs="Calibri"/>
          <w:kern w:val="0"/>
          <w:sz w:val="22"/>
          <w:szCs w:val="22"/>
          <w:lang w:eastAsia="en-GB"/>
          <w14:ligatures w14:val="none"/>
        </w:rPr>
        <w:t xml:space="preserve"> interest rates were at historic lows</w:t>
      </w:r>
      <w:r w:rsidR="00AF0978" w:rsidRPr="00AF0978">
        <w:rPr>
          <w:rFonts w:ascii="Calibri" w:eastAsia="Times New Roman" w:hAnsi="Calibri" w:cs="Calibri"/>
          <w:kern w:val="0"/>
          <w:sz w:val="22"/>
          <w:szCs w:val="22"/>
          <w:vertAlign w:val="superscript"/>
          <w:lang w:eastAsia="en-GB"/>
          <w14:ligatures w14:val="none"/>
        </w:rPr>
        <w:t>5</w:t>
      </w:r>
      <w:r w:rsidRPr="002609DA">
        <w:rPr>
          <w:rFonts w:ascii="Calibri" w:eastAsia="Times New Roman" w:hAnsi="Calibri" w:cs="Calibri"/>
          <w:kern w:val="0"/>
          <w:sz w:val="22"/>
          <w:szCs w:val="22"/>
          <w:lang w:eastAsia="en-GB"/>
          <w14:ligatures w14:val="none"/>
        </w:rPr>
        <w:t>.</w:t>
      </w:r>
    </w:p>
    <w:p w14:paraId="429B16FA" w14:textId="77777777" w:rsidR="006D2B74" w:rsidRPr="002609DA" w:rsidRDefault="006D2B74" w:rsidP="006D2B74">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2609DA">
        <w:rPr>
          <w:rFonts w:ascii="Calibri" w:eastAsia="Times New Roman" w:hAnsi="Calibri" w:cs="Calibri"/>
          <w:b/>
          <w:bCs/>
          <w:kern w:val="0"/>
          <w:sz w:val="22"/>
          <w:szCs w:val="22"/>
          <w:lang w:eastAsia="en-GB"/>
          <w14:ligatures w14:val="none"/>
        </w:rPr>
        <w:t>How Much Could You Save?</w:t>
      </w:r>
    </w:p>
    <w:p w14:paraId="07ADCC9D" w14:textId="5381C501" w:rsidR="00AD20EB" w:rsidRPr="00BD7FE8" w:rsidRDefault="00E507C6" w:rsidP="00E507C6">
      <w:pPr>
        <w:spacing w:before="100" w:beforeAutospacing="1" w:after="100" w:afterAutospacing="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Take a look at our mortgage comparison tool to see what kind of rates are out there at the moment for your circumstances. You might be surprised at what’s available.</w:t>
      </w:r>
    </w:p>
    <w:p w14:paraId="6B754FF3" w14:textId="1812936E" w:rsidR="006D2B74" w:rsidRPr="002609DA" w:rsidRDefault="006D2B74" w:rsidP="006D2B74">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2609DA">
        <w:rPr>
          <w:rFonts w:ascii="Calibri" w:eastAsia="Times New Roman" w:hAnsi="Calibri" w:cs="Calibri"/>
          <w:b/>
          <w:bCs/>
          <w:kern w:val="0"/>
          <w:sz w:val="22"/>
          <w:szCs w:val="22"/>
          <w:lang w:eastAsia="en-GB"/>
          <w14:ligatures w14:val="none"/>
        </w:rPr>
        <w:t>Why Mortgage Advice Matters More Than Ever</w:t>
      </w:r>
    </w:p>
    <w:p w14:paraId="2D61E1C8" w14:textId="38785B8B" w:rsidR="00E507C6" w:rsidRDefault="006D2B74" w:rsidP="006D2B74">
      <w:pPr>
        <w:spacing w:before="100" w:beforeAutospacing="1" w:after="100" w:afterAutospacing="1"/>
        <w:rPr>
          <w:rFonts w:ascii="Calibri" w:eastAsia="Times New Roman" w:hAnsi="Calibri" w:cs="Calibri"/>
          <w:kern w:val="0"/>
          <w:sz w:val="22"/>
          <w:szCs w:val="22"/>
          <w:lang w:eastAsia="en-GB"/>
          <w14:ligatures w14:val="none"/>
        </w:rPr>
      </w:pPr>
      <w:r w:rsidRPr="002609DA">
        <w:rPr>
          <w:rFonts w:ascii="Calibri" w:eastAsia="Times New Roman" w:hAnsi="Calibri" w:cs="Calibri"/>
          <w:kern w:val="0"/>
          <w:sz w:val="22"/>
          <w:szCs w:val="22"/>
          <w:lang w:eastAsia="en-GB"/>
          <w14:ligatures w14:val="none"/>
        </w:rPr>
        <w:t xml:space="preserve">Securing </w:t>
      </w:r>
      <w:r w:rsidR="00AD20EB">
        <w:rPr>
          <w:rFonts w:ascii="Calibri" w:eastAsia="Times New Roman" w:hAnsi="Calibri" w:cs="Calibri"/>
          <w:kern w:val="0"/>
          <w:sz w:val="22"/>
          <w:szCs w:val="22"/>
          <w:lang w:eastAsia="en-GB"/>
          <w14:ligatures w14:val="none"/>
        </w:rPr>
        <w:t>a</w:t>
      </w:r>
      <w:r w:rsidRPr="002609DA">
        <w:rPr>
          <w:rFonts w:ascii="Calibri" w:eastAsia="Times New Roman" w:hAnsi="Calibri" w:cs="Calibri"/>
          <w:kern w:val="0"/>
          <w:sz w:val="22"/>
          <w:szCs w:val="22"/>
          <w:lang w:eastAsia="en-GB"/>
          <w14:ligatures w14:val="none"/>
        </w:rPr>
        <w:t xml:space="preserve"> mortgage deal isn’t just about finding the lowest interest rate</w:t>
      </w:r>
      <w:r w:rsidR="00AD20EB">
        <w:rPr>
          <w:rFonts w:ascii="Calibri" w:eastAsia="Times New Roman" w:hAnsi="Calibri" w:cs="Calibri"/>
          <w:kern w:val="0"/>
          <w:sz w:val="22"/>
          <w:szCs w:val="22"/>
          <w:lang w:eastAsia="en-GB"/>
          <w14:ligatures w14:val="none"/>
        </w:rPr>
        <w:t xml:space="preserve"> - </w:t>
      </w:r>
      <w:r w:rsidRPr="002609DA">
        <w:rPr>
          <w:rFonts w:ascii="Calibri" w:eastAsia="Times New Roman" w:hAnsi="Calibri" w:cs="Calibri"/>
          <w:kern w:val="0"/>
          <w:sz w:val="22"/>
          <w:szCs w:val="22"/>
          <w:lang w:eastAsia="en-GB"/>
          <w14:ligatures w14:val="none"/>
        </w:rPr>
        <w:t>it’s about ensuring the mortgage works for your personal circumstances now and in the future.</w:t>
      </w:r>
      <w:r w:rsidR="00E507C6">
        <w:rPr>
          <w:rFonts w:ascii="Calibri" w:eastAsia="Times New Roman" w:hAnsi="Calibri" w:cs="Calibri"/>
          <w:kern w:val="0"/>
          <w:sz w:val="22"/>
          <w:szCs w:val="22"/>
          <w:lang w:eastAsia="en-GB"/>
          <w14:ligatures w14:val="none"/>
        </w:rPr>
        <w:t xml:space="preserve"> We’re here to help find you the deals that match your needs, from a comprehensive panel of lenders across the marketplace.</w:t>
      </w:r>
    </w:p>
    <w:p w14:paraId="239E8B50" w14:textId="6155FCF0" w:rsidR="00AD20EB" w:rsidRDefault="00AD20EB" w:rsidP="006D2B74">
      <w:pPr>
        <w:spacing w:before="100" w:beforeAutospacing="1" w:after="100" w:afterAutospacing="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With such a wide range of lenders, and deals that fluctuate regularly, </w:t>
      </w:r>
      <w:r w:rsidRPr="002609DA">
        <w:rPr>
          <w:rFonts w:ascii="Calibri" w:eastAsia="Times New Roman" w:hAnsi="Calibri" w:cs="Calibri"/>
          <w:kern w:val="0"/>
          <w:sz w:val="22"/>
          <w:szCs w:val="22"/>
          <w:lang w:eastAsia="en-GB"/>
          <w14:ligatures w14:val="none"/>
        </w:rPr>
        <w:t xml:space="preserve">navigating the mortgage market </w:t>
      </w:r>
      <w:r>
        <w:rPr>
          <w:rFonts w:ascii="Calibri" w:eastAsia="Times New Roman" w:hAnsi="Calibri" w:cs="Calibri"/>
          <w:kern w:val="0"/>
          <w:sz w:val="22"/>
          <w:szCs w:val="22"/>
          <w:lang w:eastAsia="en-GB"/>
          <w14:ligatures w14:val="none"/>
        </w:rPr>
        <w:t xml:space="preserve">alone </w:t>
      </w:r>
      <w:r w:rsidRPr="002609DA">
        <w:rPr>
          <w:rFonts w:ascii="Calibri" w:eastAsia="Times New Roman" w:hAnsi="Calibri" w:cs="Calibri"/>
          <w:kern w:val="0"/>
          <w:sz w:val="22"/>
          <w:szCs w:val="22"/>
          <w:lang w:eastAsia="en-GB"/>
          <w14:ligatures w14:val="none"/>
        </w:rPr>
        <w:t>can be overwhelming</w:t>
      </w:r>
      <w:r>
        <w:rPr>
          <w:rFonts w:ascii="Calibri" w:eastAsia="Times New Roman" w:hAnsi="Calibri" w:cs="Calibri"/>
          <w:kern w:val="0"/>
          <w:sz w:val="22"/>
          <w:szCs w:val="22"/>
          <w:lang w:eastAsia="en-GB"/>
          <w14:ligatures w14:val="none"/>
        </w:rPr>
        <w:t>, so it’s worth getting in touch so we can help you on the journey to find a deal that most closely fits your circumstances, and long-term goals.</w:t>
      </w:r>
    </w:p>
    <w:p w14:paraId="28F0E99A" w14:textId="5F6FB4D9" w:rsidR="00AD20EB" w:rsidRPr="00AD20EB" w:rsidRDefault="00AD20EB" w:rsidP="006D2B74">
      <w:pPr>
        <w:spacing w:before="100" w:beforeAutospacing="1" w:after="100" w:afterAutospacing="1"/>
        <w:rPr>
          <w:rFonts w:ascii="Calibri" w:eastAsia="Times New Roman" w:hAnsi="Calibri" w:cs="Calibri"/>
          <w:b/>
          <w:bCs/>
          <w:kern w:val="0"/>
          <w:sz w:val="22"/>
          <w:szCs w:val="22"/>
          <w:lang w:eastAsia="en-GB"/>
          <w14:ligatures w14:val="none"/>
        </w:rPr>
      </w:pPr>
      <w:r w:rsidRPr="00AD20EB">
        <w:rPr>
          <w:rFonts w:ascii="Calibri" w:eastAsia="Times New Roman" w:hAnsi="Calibri" w:cs="Calibri"/>
          <w:b/>
          <w:bCs/>
          <w:kern w:val="0"/>
          <w:sz w:val="22"/>
          <w:szCs w:val="22"/>
          <w:lang w:eastAsia="en-GB"/>
          <w14:ligatures w14:val="none"/>
        </w:rPr>
        <w:t>Protecting your Lifestyle</w:t>
      </w:r>
    </w:p>
    <w:p w14:paraId="4924AA4D" w14:textId="67E5D223" w:rsidR="00E507C6" w:rsidRDefault="00E507C6" w:rsidP="006D2B74">
      <w:pPr>
        <w:spacing w:before="100" w:beforeAutospacing="1" w:after="100" w:afterAutospacing="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The advice doesn’t just stop there. We’re also passionate about keeping you and your family protected. Afterall, a</w:t>
      </w:r>
      <w:r w:rsidR="006D2B74" w:rsidRPr="002609DA">
        <w:rPr>
          <w:rFonts w:ascii="Calibri" w:eastAsia="Times New Roman" w:hAnsi="Calibri" w:cs="Calibri"/>
          <w:kern w:val="0"/>
          <w:sz w:val="22"/>
          <w:szCs w:val="22"/>
          <w:lang w:eastAsia="en-GB"/>
          <w14:ligatures w14:val="none"/>
        </w:rPr>
        <w:t xml:space="preserve"> mortgage is one of the biggest financial commitments you’ll make, but what happens if something unexpected occurs? A home without protection is like buying a Ferrari without brakes</w:t>
      </w:r>
      <w:r w:rsidR="00AD20EB">
        <w:rPr>
          <w:rFonts w:ascii="Calibri" w:eastAsia="Times New Roman" w:hAnsi="Calibri" w:cs="Calibri"/>
          <w:kern w:val="0"/>
          <w:sz w:val="22"/>
          <w:szCs w:val="22"/>
          <w:lang w:eastAsia="en-GB"/>
          <w14:ligatures w14:val="none"/>
        </w:rPr>
        <w:t xml:space="preserve"> - </w:t>
      </w:r>
      <w:r w:rsidR="006D2B74" w:rsidRPr="002609DA">
        <w:rPr>
          <w:rFonts w:ascii="Calibri" w:eastAsia="Times New Roman" w:hAnsi="Calibri" w:cs="Calibri"/>
          <w:kern w:val="0"/>
          <w:sz w:val="22"/>
          <w:szCs w:val="22"/>
          <w:lang w:eastAsia="en-GB"/>
          <w14:ligatures w14:val="none"/>
        </w:rPr>
        <w:t xml:space="preserve">it looks great, but if something goes wrong, you’re at serious risk. </w:t>
      </w:r>
    </w:p>
    <w:p w14:paraId="5AB49669" w14:textId="07CF2D9E" w:rsidR="00AD20EB" w:rsidRDefault="00E507C6" w:rsidP="006D2B74">
      <w:pPr>
        <w:spacing w:before="100" w:beforeAutospacing="1" w:after="100" w:afterAutospacing="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We</w:t>
      </w:r>
      <w:r w:rsidR="006D2B74" w:rsidRPr="002609DA">
        <w:rPr>
          <w:rFonts w:ascii="Calibri" w:eastAsia="Times New Roman" w:hAnsi="Calibri" w:cs="Calibri"/>
          <w:kern w:val="0"/>
          <w:sz w:val="22"/>
          <w:szCs w:val="22"/>
          <w:lang w:eastAsia="en-GB"/>
          <w14:ligatures w14:val="none"/>
        </w:rPr>
        <w:t xml:space="preserve"> can help you look at the fuller picture, including options for insurance and protection, so you and your family can remain financially secure</w:t>
      </w:r>
      <w:r w:rsidR="00AD20EB">
        <w:rPr>
          <w:rFonts w:ascii="Calibri" w:eastAsia="Times New Roman" w:hAnsi="Calibri" w:cs="Calibri"/>
          <w:kern w:val="0"/>
          <w:sz w:val="22"/>
          <w:szCs w:val="22"/>
          <w:lang w:eastAsia="en-GB"/>
          <w14:ligatures w14:val="none"/>
        </w:rPr>
        <w:t xml:space="preserve">, despite what life tries to throw your way. </w:t>
      </w:r>
    </w:p>
    <w:p w14:paraId="5A0B7154" w14:textId="77777777" w:rsidR="006D2B74" w:rsidRPr="002609DA" w:rsidRDefault="006D2B74" w:rsidP="006D2B74">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2609DA">
        <w:rPr>
          <w:rFonts w:ascii="Calibri" w:eastAsia="Times New Roman" w:hAnsi="Calibri" w:cs="Calibri"/>
          <w:b/>
          <w:bCs/>
          <w:kern w:val="0"/>
          <w:sz w:val="22"/>
          <w:szCs w:val="22"/>
          <w:lang w:eastAsia="en-GB"/>
          <w14:ligatures w14:val="none"/>
        </w:rPr>
        <w:t>What Should You Do If You’re Remortgaging?</w:t>
      </w:r>
    </w:p>
    <w:p w14:paraId="04079842" w14:textId="77777777" w:rsidR="006D2B74" w:rsidRPr="00F73D75" w:rsidRDefault="006D2B74" w:rsidP="006D2B74">
      <w:pPr>
        <w:spacing w:before="100" w:beforeAutospacing="1" w:after="100" w:afterAutospacing="1"/>
        <w:rPr>
          <w:rFonts w:ascii="Calibri" w:eastAsia="Times New Roman" w:hAnsi="Calibri" w:cs="Calibri"/>
          <w:kern w:val="0"/>
          <w:sz w:val="22"/>
          <w:szCs w:val="22"/>
          <w:lang w:eastAsia="en-GB"/>
          <w14:ligatures w14:val="none"/>
        </w:rPr>
      </w:pPr>
      <w:r w:rsidRPr="002609DA">
        <w:rPr>
          <w:rFonts w:ascii="Calibri" w:eastAsia="Times New Roman" w:hAnsi="Calibri" w:cs="Calibri"/>
          <w:kern w:val="0"/>
          <w:sz w:val="22"/>
          <w:szCs w:val="22"/>
          <w:lang w:eastAsia="en-GB"/>
          <w14:ligatures w14:val="none"/>
        </w:rPr>
        <w:lastRenderedPageBreak/>
        <w:t xml:space="preserve">If your current deal </w:t>
      </w:r>
      <w:r w:rsidRPr="00F73D75">
        <w:rPr>
          <w:rFonts w:ascii="Calibri" w:eastAsia="Times New Roman" w:hAnsi="Calibri" w:cs="Calibri"/>
          <w:kern w:val="0"/>
          <w:sz w:val="22"/>
          <w:szCs w:val="22"/>
          <w:lang w:eastAsia="en-GB"/>
          <w14:ligatures w14:val="none"/>
        </w:rPr>
        <w:t>expires in the next six months, don’t wait until the last minute. Many lenders allow borrowers to lock in a new rate now, which means you can secure today’s lower rates while keeping an eye on further potential drops.</w:t>
      </w:r>
    </w:p>
    <w:p w14:paraId="3268CF4E" w14:textId="77777777" w:rsidR="006D2B74" w:rsidRPr="002609DA" w:rsidRDefault="006D2B74" w:rsidP="006D2B74">
      <w:pPr>
        <w:spacing w:before="100" w:beforeAutospacing="1" w:after="100" w:afterAutospacing="1"/>
        <w:rPr>
          <w:rFonts w:ascii="Calibri" w:eastAsia="Times New Roman" w:hAnsi="Calibri" w:cs="Calibri"/>
          <w:kern w:val="0"/>
          <w:sz w:val="22"/>
          <w:szCs w:val="22"/>
          <w:lang w:eastAsia="en-GB"/>
          <w14:ligatures w14:val="none"/>
        </w:rPr>
      </w:pPr>
      <w:r w:rsidRPr="002609DA">
        <w:rPr>
          <w:rFonts w:ascii="Calibri" w:eastAsia="Times New Roman" w:hAnsi="Calibri" w:cs="Calibri"/>
          <w:kern w:val="0"/>
          <w:sz w:val="22"/>
          <w:szCs w:val="22"/>
          <w:lang w:eastAsia="en-GB"/>
          <w14:ligatures w14:val="none"/>
        </w:rPr>
        <w:t>Consider these steps:</w:t>
      </w:r>
    </w:p>
    <w:p w14:paraId="79E5A711" w14:textId="009C9071" w:rsidR="006D2B74" w:rsidRPr="002609DA" w:rsidRDefault="006D2B74" w:rsidP="006D2B74">
      <w:pPr>
        <w:numPr>
          <w:ilvl w:val="0"/>
          <w:numId w:val="3"/>
        </w:numPr>
        <w:spacing w:before="100" w:beforeAutospacing="1" w:after="100" w:afterAutospacing="1"/>
        <w:rPr>
          <w:rFonts w:ascii="Calibri" w:eastAsia="Times New Roman" w:hAnsi="Calibri" w:cs="Calibri"/>
          <w:kern w:val="0"/>
          <w:sz w:val="22"/>
          <w:szCs w:val="22"/>
          <w:lang w:eastAsia="en-GB"/>
          <w14:ligatures w14:val="none"/>
        </w:rPr>
      </w:pPr>
      <w:r w:rsidRPr="002609DA">
        <w:rPr>
          <w:rFonts w:ascii="Calibri" w:eastAsia="Times New Roman" w:hAnsi="Calibri" w:cs="Calibri"/>
          <w:b/>
          <w:bCs/>
          <w:kern w:val="0"/>
          <w:sz w:val="22"/>
          <w:szCs w:val="22"/>
          <w:lang w:eastAsia="en-GB"/>
          <w14:ligatures w14:val="none"/>
        </w:rPr>
        <w:t>Compare current rates</w:t>
      </w:r>
      <w:r w:rsidRPr="002609DA">
        <w:rPr>
          <w:rFonts w:ascii="Calibri" w:eastAsia="Times New Roman" w:hAnsi="Calibri" w:cs="Calibri"/>
          <w:kern w:val="0"/>
          <w:sz w:val="22"/>
          <w:szCs w:val="22"/>
          <w:lang w:eastAsia="en-GB"/>
          <w14:ligatures w14:val="none"/>
        </w:rPr>
        <w:t>: The best deals can disappear quickly, so acting fast could save you money.</w:t>
      </w:r>
      <w:r w:rsidR="00AD20EB">
        <w:rPr>
          <w:rFonts w:ascii="Calibri" w:eastAsia="Times New Roman" w:hAnsi="Calibri" w:cs="Calibri"/>
          <w:kern w:val="0"/>
          <w:sz w:val="22"/>
          <w:szCs w:val="22"/>
          <w:lang w:eastAsia="en-GB"/>
          <w14:ligatures w14:val="none"/>
        </w:rPr>
        <w:t xml:space="preserve"> Take a look at our mortgage calculator, or get in touch with us today.</w:t>
      </w:r>
    </w:p>
    <w:p w14:paraId="7A473F2B" w14:textId="77777777" w:rsidR="006D2B74" w:rsidRPr="002609DA" w:rsidRDefault="006D2B74" w:rsidP="006D2B74">
      <w:pPr>
        <w:numPr>
          <w:ilvl w:val="0"/>
          <w:numId w:val="3"/>
        </w:numPr>
        <w:spacing w:before="100" w:beforeAutospacing="1" w:after="100" w:afterAutospacing="1"/>
        <w:rPr>
          <w:rFonts w:ascii="Calibri" w:eastAsia="Times New Roman" w:hAnsi="Calibri" w:cs="Calibri"/>
          <w:kern w:val="0"/>
          <w:sz w:val="22"/>
          <w:szCs w:val="22"/>
          <w:lang w:eastAsia="en-GB"/>
          <w14:ligatures w14:val="none"/>
        </w:rPr>
      </w:pPr>
      <w:r w:rsidRPr="002609DA">
        <w:rPr>
          <w:rFonts w:ascii="Calibri" w:eastAsia="Times New Roman" w:hAnsi="Calibri" w:cs="Calibri"/>
          <w:b/>
          <w:bCs/>
          <w:kern w:val="0"/>
          <w:sz w:val="22"/>
          <w:szCs w:val="22"/>
          <w:lang w:eastAsia="en-GB"/>
          <w14:ligatures w14:val="none"/>
        </w:rPr>
        <w:t>Two-year or five-year fix?</w:t>
      </w:r>
      <w:r w:rsidRPr="002609DA">
        <w:rPr>
          <w:rFonts w:ascii="Calibri" w:eastAsia="Times New Roman" w:hAnsi="Calibri" w:cs="Calibri"/>
          <w:kern w:val="0"/>
          <w:sz w:val="22"/>
          <w:szCs w:val="22"/>
          <w:lang w:eastAsia="en-GB"/>
          <w14:ligatures w14:val="none"/>
        </w:rPr>
        <w:t xml:space="preserve"> A shorter fix gives flexibility if rates drop further, but a five-year fix locks in stability.</w:t>
      </w:r>
    </w:p>
    <w:p w14:paraId="1A4F488A" w14:textId="77777777" w:rsidR="006D2B74" w:rsidRPr="002609DA" w:rsidRDefault="006D2B74" w:rsidP="006D2B74">
      <w:pPr>
        <w:numPr>
          <w:ilvl w:val="0"/>
          <w:numId w:val="3"/>
        </w:numPr>
        <w:spacing w:before="100" w:beforeAutospacing="1" w:after="100" w:afterAutospacing="1"/>
        <w:rPr>
          <w:rFonts w:ascii="Calibri" w:eastAsia="Times New Roman" w:hAnsi="Calibri" w:cs="Calibri"/>
          <w:kern w:val="0"/>
          <w:sz w:val="22"/>
          <w:szCs w:val="22"/>
          <w:lang w:eastAsia="en-GB"/>
          <w14:ligatures w14:val="none"/>
        </w:rPr>
      </w:pPr>
      <w:r w:rsidRPr="002609DA">
        <w:rPr>
          <w:rFonts w:ascii="Calibri" w:eastAsia="Times New Roman" w:hAnsi="Calibri" w:cs="Calibri"/>
          <w:b/>
          <w:bCs/>
          <w:kern w:val="0"/>
          <w:sz w:val="22"/>
          <w:szCs w:val="22"/>
          <w:lang w:eastAsia="en-GB"/>
          <w14:ligatures w14:val="none"/>
        </w:rPr>
        <w:t>Speak to a mortgage expert</w:t>
      </w:r>
      <w:r w:rsidRPr="002609DA">
        <w:rPr>
          <w:rFonts w:ascii="Calibri" w:eastAsia="Times New Roman" w:hAnsi="Calibri" w:cs="Calibri"/>
          <w:kern w:val="0"/>
          <w:sz w:val="22"/>
          <w:szCs w:val="22"/>
          <w:lang w:eastAsia="en-GB"/>
          <w14:ligatures w14:val="none"/>
        </w:rPr>
        <w:t>: Professional advice ensures you secure the right mortgage for your financial future.</w:t>
      </w:r>
    </w:p>
    <w:p w14:paraId="6E9E899B" w14:textId="77777777" w:rsidR="006D2B74" w:rsidRPr="002609DA" w:rsidRDefault="006D2B74" w:rsidP="006D2B74">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2609DA">
        <w:rPr>
          <w:rFonts w:ascii="Calibri" w:eastAsia="Times New Roman" w:hAnsi="Calibri" w:cs="Calibri"/>
          <w:b/>
          <w:bCs/>
          <w:kern w:val="0"/>
          <w:sz w:val="22"/>
          <w:szCs w:val="22"/>
          <w:lang w:eastAsia="en-GB"/>
          <w14:ligatures w14:val="none"/>
        </w:rPr>
        <w:t>Final Thought – Act Before It’s Too Late</w:t>
      </w:r>
    </w:p>
    <w:p w14:paraId="69CE47D9" w14:textId="1F934DF3" w:rsidR="00AD20EB" w:rsidRDefault="006D2B74" w:rsidP="006D2B74">
      <w:pPr>
        <w:spacing w:before="100" w:beforeAutospacing="1" w:after="100" w:afterAutospacing="1"/>
        <w:rPr>
          <w:rFonts w:ascii="Calibri" w:eastAsia="Times New Roman" w:hAnsi="Calibri" w:cs="Calibri"/>
          <w:kern w:val="0"/>
          <w:sz w:val="22"/>
          <w:szCs w:val="22"/>
          <w:lang w:eastAsia="en-GB"/>
          <w14:ligatures w14:val="none"/>
        </w:rPr>
      </w:pPr>
      <w:r w:rsidRPr="005963C9">
        <w:rPr>
          <w:rFonts w:ascii="Calibri" w:eastAsia="Times New Roman" w:hAnsi="Calibri" w:cs="Calibri"/>
          <w:kern w:val="0"/>
          <w:sz w:val="22"/>
          <w:szCs w:val="22"/>
          <w:lang w:eastAsia="en-GB"/>
          <w14:ligatures w14:val="none"/>
        </w:rPr>
        <w:t xml:space="preserve">The mortgage market is shifting rapidly, and while rates have fallen, they </w:t>
      </w:r>
      <w:r w:rsidR="00AD20EB" w:rsidRPr="005963C9">
        <w:rPr>
          <w:rFonts w:ascii="Calibri" w:eastAsia="Times New Roman" w:hAnsi="Calibri" w:cs="Calibri"/>
          <w:kern w:val="0"/>
          <w:sz w:val="22"/>
          <w:szCs w:val="22"/>
          <w:lang w:eastAsia="en-GB"/>
          <w14:ligatures w14:val="none"/>
        </w:rPr>
        <w:t>may not stay</w:t>
      </w:r>
      <w:r w:rsidRPr="005963C9">
        <w:rPr>
          <w:rFonts w:ascii="Calibri" w:eastAsia="Times New Roman" w:hAnsi="Calibri" w:cs="Calibri"/>
          <w:kern w:val="0"/>
          <w:sz w:val="22"/>
          <w:szCs w:val="22"/>
          <w:lang w:eastAsia="en-GB"/>
          <w14:ligatures w14:val="none"/>
        </w:rPr>
        <w:t xml:space="preserve"> this low forever. If you’re among the millions remortgaging this year, securing a deal now could mean </w:t>
      </w:r>
      <w:r w:rsidR="00AD20EB" w:rsidRPr="005963C9">
        <w:rPr>
          <w:rFonts w:ascii="Calibri" w:eastAsia="Times New Roman" w:hAnsi="Calibri" w:cs="Calibri"/>
          <w:kern w:val="0"/>
          <w:sz w:val="22"/>
          <w:szCs w:val="22"/>
          <w:lang w:eastAsia="en-GB"/>
          <w14:ligatures w14:val="none"/>
        </w:rPr>
        <w:t>a substantial saving, so don’t get caught out, and speak to us today to see how we can help to find the most suitable deal for your needs.</w:t>
      </w:r>
    </w:p>
    <w:p w14:paraId="0880BE03" w14:textId="5434C2EA" w:rsidR="00A66077" w:rsidRDefault="00662D28" w:rsidP="00662D28">
      <w:pPr>
        <w:jc w:val="center"/>
        <w:rPr>
          <w:rFonts w:ascii="Calibri" w:hAnsi="Calibri" w:cs="Calibri"/>
          <w:b/>
          <w:bCs/>
          <w:sz w:val="28"/>
          <w:szCs w:val="28"/>
        </w:rPr>
      </w:pPr>
      <w:bookmarkStart w:id="0" w:name="_Hlk190872136"/>
      <w:r w:rsidRPr="00662D28">
        <w:rPr>
          <w:rFonts w:ascii="Calibri" w:hAnsi="Calibri" w:cs="Calibri"/>
          <w:b/>
          <w:bCs/>
          <w:sz w:val="28"/>
          <w:szCs w:val="28"/>
        </w:rPr>
        <w:t>Your home/property may be repossessed if you do not keep up repayments on your mortgage</w:t>
      </w:r>
      <w:r>
        <w:rPr>
          <w:rFonts w:ascii="Calibri" w:hAnsi="Calibri" w:cs="Calibri"/>
          <w:b/>
          <w:bCs/>
          <w:sz w:val="28"/>
          <w:szCs w:val="28"/>
        </w:rPr>
        <w:t>.</w:t>
      </w:r>
    </w:p>
    <w:p w14:paraId="328BF659" w14:textId="77777777" w:rsidR="00E43931" w:rsidRPr="00662D28" w:rsidRDefault="00E43931" w:rsidP="00662D28">
      <w:pPr>
        <w:jc w:val="center"/>
        <w:rPr>
          <w:rFonts w:ascii="Calibri" w:hAnsi="Calibri" w:cs="Calibri"/>
          <w:b/>
          <w:bCs/>
          <w:sz w:val="28"/>
          <w:szCs w:val="28"/>
        </w:rPr>
      </w:pPr>
    </w:p>
    <w:bookmarkEnd w:id="0"/>
    <w:p w14:paraId="4FED35B0" w14:textId="11967695" w:rsidR="00662D28" w:rsidRPr="00E43931" w:rsidRDefault="00E43931" w:rsidP="00E43931">
      <w:pPr>
        <w:jc w:val="center"/>
        <w:rPr>
          <w:rFonts w:ascii="Calibri" w:hAnsi="Calibri" w:cs="Calibri"/>
          <w:b/>
          <w:bCs/>
          <w:sz w:val="28"/>
          <w:szCs w:val="28"/>
        </w:rPr>
      </w:pPr>
      <w:r w:rsidRPr="00E43931">
        <w:rPr>
          <w:rFonts w:ascii="Calibri" w:hAnsi="Calibri" w:cs="Calibri"/>
          <w:b/>
          <w:bCs/>
          <w:sz w:val="28"/>
          <w:szCs w:val="28"/>
          <w:highlight w:val="yellow"/>
        </w:rPr>
        <w:t>Add your correct broker fee disclosure here</w:t>
      </w:r>
    </w:p>
    <w:p w14:paraId="66ED2C9B" w14:textId="44ED5223" w:rsidR="007735E9" w:rsidRPr="00D13110" w:rsidRDefault="00BC1FE5">
      <w:pPr>
        <w:rPr>
          <w:rFonts w:ascii="Calibri" w:hAnsi="Calibri" w:cs="Calibri"/>
          <w:b/>
          <w:bCs/>
          <w:u w:val="single"/>
        </w:rPr>
      </w:pPr>
      <w:r w:rsidRPr="00D13110">
        <w:rPr>
          <w:rFonts w:ascii="Calibri" w:hAnsi="Calibri" w:cs="Calibri"/>
          <w:b/>
          <w:bCs/>
          <w:u w:val="single"/>
        </w:rPr>
        <w:t>Sources</w:t>
      </w:r>
    </w:p>
    <w:p w14:paraId="341570B8" w14:textId="77777777" w:rsidR="002609DA" w:rsidRDefault="002609DA">
      <w:pPr>
        <w:rPr>
          <w:rFonts w:ascii="Calibri" w:hAnsi="Calibri" w:cs="Calibri"/>
        </w:rPr>
      </w:pPr>
    </w:p>
    <w:p w14:paraId="41747678" w14:textId="30241C91" w:rsidR="002609DA" w:rsidRPr="00CF2D63" w:rsidRDefault="002609DA" w:rsidP="00CF2D63">
      <w:pPr>
        <w:pStyle w:val="ListParagraph"/>
        <w:numPr>
          <w:ilvl w:val="0"/>
          <w:numId w:val="4"/>
        </w:numPr>
        <w:rPr>
          <w:rFonts w:ascii="Calibri" w:hAnsi="Calibri" w:cs="Calibri"/>
          <w:sz w:val="22"/>
          <w:szCs w:val="22"/>
        </w:rPr>
      </w:pPr>
      <w:r w:rsidRPr="00CF2D63">
        <w:rPr>
          <w:rFonts w:ascii="Calibri" w:hAnsi="Calibri" w:cs="Calibri"/>
          <w:sz w:val="22"/>
          <w:szCs w:val="22"/>
        </w:rPr>
        <w:t xml:space="preserve">The Guardian (2023) </w:t>
      </w:r>
      <w:r w:rsidRPr="00CF2D63">
        <w:rPr>
          <w:rFonts w:ascii="Calibri" w:hAnsi="Calibri" w:cs="Calibri"/>
          <w:i/>
          <w:iCs/>
          <w:sz w:val="22"/>
          <w:szCs w:val="22"/>
        </w:rPr>
        <w:t>Average UK two-year fixed mortgage rate drops below 6% to six-month low.</w:t>
      </w:r>
      <w:r w:rsidRPr="00CF2D63">
        <w:rPr>
          <w:rFonts w:ascii="Calibri" w:hAnsi="Calibri" w:cs="Calibri"/>
          <w:sz w:val="22"/>
          <w:szCs w:val="22"/>
        </w:rPr>
        <w:t xml:space="preserve"> Available at: </w:t>
      </w:r>
      <w:hyperlink r:id="rId5" w:history="1">
        <w:r w:rsidRPr="00CF2D63">
          <w:rPr>
            <w:rStyle w:val="Hyperlink"/>
            <w:rFonts w:ascii="Calibri" w:hAnsi="Calibri" w:cs="Calibri"/>
            <w:sz w:val="22"/>
            <w:szCs w:val="22"/>
          </w:rPr>
          <w:t>https://www.theguardian.com/money/2023/dec/08/average-uk-two-year-fixed-mortgage-rate-drops-below-6-per-cent-six-month-low</w:t>
        </w:r>
      </w:hyperlink>
      <w:r w:rsidRPr="00CF2D63">
        <w:rPr>
          <w:rFonts w:ascii="Calibri" w:hAnsi="Calibri" w:cs="Calibri"/>
          <w:sz w:val="22"/>
          <w:szCs w:val="22"/>
        </w:rPr>
        <w:t xml:space="preserve"> [Accessed 12th Feb 2025]</w:t>
      </w:r>
    </w:p>
    <w:p w14:paraId="7477643B" w14:textId="77777777" w:rsidR="002609DA" w:rsidRPr="002609DA" w:rsidRDefault="002609DA">
      <w:pPr>
        <w:rPr>
          <w:rFonts w:ascii="Calibri" w:hAnsi="Calibri" w:cs="Calibri"/>
          <w:sz w:val="22"/>
          <w:szCs w:val="22"/>
        </w:rPr>
      </w:pPr>
    </w:p>
    <w:p w14:paraId="12D5F114" w14:textId="7F22300A" w:rsidR="007735E9" w:rsidRPr="00CF2D63" w:rsidRDefault="002609DA" w:rsidP="00CF2D63">
      <w:pPr>
        <w:pStyle w:val="ListParagraph"/>
        <w:numPr>
          <w:ilvl w:val="0"/>
          <w:numId w:val="4"/>
        </w:numPr>
        <w:rPr>
          <w:rFonts w:ascii="Calibri" w:hAnsi="Calibri" w:cs="Calibri"/>
          <w:sz w:val="22"/>
          <w:szCs w:val="22"/>
        </w:rPr>
      </w:pPr>
      <w:r w:rsidRPr="00CF2D63">
        <w:rPr>
          <w:rFonts w:ascii="Calibri" w:hAnsi="Calibri" w:cs="Calibri"/>
          <w:sz w:val="22"/>
          <w:szCs w:val="22"/>
        </w:rPr>
        <w:t>The Guardian (2025)</w:t>
      </w:r>
      <w:r w:rsidRPr="002609DA">
        <w:t xml:space="preserve"> </w:t>
      </w:r>
      <w:r w:rsidRPr="00AA0676">
        <w:rPr>
          <w:rFonts w:ascii="Calibri" w:hAnsi="Calibri" w:cs="Calibri"/>
          <w:i/>
          <w:iCs/>
          <w:sz w:val="22"/>
          <w:szCs w:val="22"/>
        </w:rPr>
        <w:t>Boost for UK borrowers as Santander ‘fires starting gun’ on mortgage price war.</w:t>
      </w:r>
      <w:r w:rsidRPr="00CF2D63">
        <w:rPr>
          <w:rFonts w:ascii="Calibri" w:hAnsi="Calibri" w:cs="Calibri"/>
          <w:sz w:val="22"/>
          <w:szCs w:val="22"/>
        </w:rPr>
        <w:t xml:space="preserve"> Available at: </w:t>
      </w:r>
      <w:hyperlink r:id="rId6" w:history="1">
        <w:r w:rsidRPr="00CF2D63">
          <w:rPr>
            <w:rStyle w:val="Hyperlink"/>
            <w:rFonts w:ascii="Calibri" w:hAnsi="Calibri" w:cs="Calibri"/>
            <w:sz w:val="22"/>
            <w:szCs w:val="22"/>
          </w:rPr>
          <w:t>https://www.theguardian.com/money/2025/feb/11/boost-uk-borrowers-santander-fires-starting-gun-mortgage-price-war</w:t>
        </w:r>
      </w:hyperlink>
      <w:r w:rsidR="007735E9" w:rsidRPr="00CF2D63">
        <w:rPr>
          <w:rFonts w:ascii="Calibri" w:hAnsi="Calibri" w:cs="Calibri"/>
          <w:sz w:val="22"/>
          <w:szCs w:val="22"/>
        </w:rPr>
        <w:t xml:space="preserve"> </w:t>
      </w:r>
      <w:r w:rsidRPr="00CF2D63">
        <w:rPr>
          <w:rFonts w:ascii="Calibri" w:hAnsi="Calibri" w:cs="Calibri"/>
          <w:sz w:val="22"/>
          <w:szCs w:val="22"/>
        </w:rPr>
        <w:t>[Accessed 12th Feb 2025]</w:t>
      </w:r>
    </w:p>
    <w:p w14:paraId="7C416CA2" w14:textId="77777777" w:rsidR="004C34F7" w:rsidRDefault="004C34F7">
      <w:pPr>
        <w:rPr>
          <w:rFonts w:ascii="Calibri" w:hAnsi="Calibri" w:cs="Calibri"/>
          <w:sz w:val="22"/>
          <w:szCs w:val="22"/>
        </w:rPr>
      </w:pPr>
    </w:p>
    <w:p w14:paraId="106F3F8C" w14:textId="782E7EDC" w:rsidR="004C34F7" w:rsidRPr="00CF2D63" w:rsidRDefault="004C34F7" w:rsidP="00CF2D63">
      <w:pPr>
        <w:pStyle w:val="ListParagraph"/>
        <w:numPr>
          <w:ilvl w:val="0"/>
          <w:numId w:val="4"/>
        </w:numPr>
        <w:rPr>
          <w:rFonts w:ascii="Calibri" w:hAnsi="Calibri" w:cs="Calibri"/>
          <w:sz w:val="22"/>
          <w:szCs w:val="22"/>
        </w:rPr>
      </w:pPr>
      <w:r w:rsidRPr="00CF2D63">
        <w:rPr>
          <w:rFonts w:ascii="Calibri" w:hAnsi="Calibri" w:cs="Calibri"/>
          <w:sz w:val="22"/>
          <w:szCs w:val="22"/>
        </w:rPr>
        <w:t xml:space="preserve">Moneyweek (2025) </w:t>
      </w:r>
      <w:r w:rsidRPr="00CF2D63">
        <w:rPr>
          <w:rFonts w:ascii="Calibri" w:hAnsi="Calibri" w:cs="Calibri"/>
          <w:i/>
          <w:iCs/>
          <w:sz w:val="22"/>
          <w:szCs w:val="22"/>
        </w:rPr>
        <w:t>Will mortgage rates fall this year?.</w:t>
      </w:r>
      <w:r w:rsidRPr="00CF2D63">
        <w:rPr>
          <w:rFonts w:ascii="Calibri" w:hAnsi="Calibri" w:cs="Calibri"/>
          <w:sz w:val="22"/>
          <w:szCs w:val="22"/>
        </w:rPr>
        <w:t xml:space="preserve"> Available at: </w:t>
      </w:r>
      <w:hyperlink r:id="rId7" w:history="1">
        <w:r w:rsidRPr="00CF2D63">
          <w:rPr>
            <w:rStyle w:val="Hyperlink"/>
            <w:rFonts w:ascii="Calibri" w:hAnsi="Calibri" w:cs="Calibri"/>
            <w:sz w:val="22"/>
            <w:szCs w:val="22"/>
          </w:rPr>
          <w:t>https://moneyweek.com/personal-finance/mortgages/latest-UK-mortgage-rates</w:t>
        </w:r>
      </w:hyperlink>
      <w:r w:rsidRPr="00CF2D63">
        <w:rPr>
          <w:rFonts w:ascii="Calibri" w:hAnsi="Calibri" w:cs="Calibri"/>
          <w:sz w:val="22"/>
          <w:szCs w:val="22"/>
        </w:rPr>
        <w:t xml:space="preserve"> [Accessed 12th Feb 2025]</w:t>
      </w:r>
    </w:p>
    <w:p w14:paraId="6F26AE73" w14:textId="77777777" w:rsidR="004C34F7" w:rsidRDefault="004C34F7">
      <w:pPr>
        <w:rPr>
          <w:rFonts w:ascii="Calibri" w:hAnsi="Calibri" w:cs="Calibri"/>
          <w:sz w:val="22"/>
          <w:szCs w:val="22"/>
        </w:rPr>
      </w:pPr>
    </w:p>
    <w:p w14:paraId="71B2D614" w14:textId="3EBE819E" w:rsidR="004C34F7" w:rsidRPr="00CF2D63" w:rsidRDefault="004C34F7" w:rsidP="00CF2D63">
      <w:pPr>
        <w:pStyle w:val="ListParagraph"/>
        <w:numPr>
          <w:ilvl w:val="0"/>
          <w:numId w:val="4"/>
        </w:numPr>
        <w:rPr>
          <w:rFonts w:ascii="Calibri" w:hAnsi="Calibri" w:cs="Calibri"/>
          <w:sz w:val="22"/>
          <w:szCs w:val="22"/>
        </w:rPr>
      </w:pPr>
      <w:r w:rsidRPr="00CF2D63">
        <w:rPr>
          <w:rFonts w:ascii="Calibri" w:hAnsi="Calibri" w:cs="Calibri"/>
          <w:sz w:val="22"/>
          <w:szCs w:val="22"/>
        </w:rPr>
        <w:t xml:space="preserve">Moneyfacts (2023) </w:t>
      </w:r>
      <w:r w:rsidRPr="00CF2D63">
        <w:rPr>
          <w:rFonts w:ascii="Calibri" w:hAnsi="Calibri" w:cs="Calibri"/>
          <w:i/>
          <w:iCs/>
          <w:sz w:val="22"/>
          <w:szCs w:val="22"/>
        </w:rPr>
        <w:t>Moneyfacts Year in Review 2023 – Mortgages.</w:t>
      </w:r>
      <w:r w:rsidRPr="00CF2D63">
        <w:rPr>
          <w:rFonts w:ascii="Calibri" w:hAnsi="Calibri" w:cs="Calibri"/>
          <w:sz w:val="22"/>
          <w:szCs w:val="22"/>
        </w:rPr>
        <w:t xml:space="preserve"> Available at:</w:t>
      </w:r>
    </w:p>
    <w:p w14:paraId="16770AEF" w14:textId="5E1F9962" w:rsidR="004C34F7" w:rsidRPr="00CF2D63" w:rsidRDefault="00CF2D63" w:rsidP="00CF2D63">
      <w:pPr>
        <w:pStyle w:val="ListParagraph"/>
        <w:rPr>
          <w:rFonts w:ascii="Calibri" w:hAnsi="Calibri" w:cs="Calibri"/>
          <w:sz w:val="22"/>
          <w:szCs w:val="22"/>
        </w:rPr>
      </w:pPr>
      <w:hyperlink r:id="rId8" w:history="1">
        <w:r w:rsidRPr="00C160F9">
          <w:rPr>
            <w:rStyle w:val="Hyperlink"/>
            <w:rFonts w:ascii="Calibri" w:hAnsi="Calibri" w:cs="Calibri"/>
            <w:sz w:val="22"/>
            <w:szCs w:val="22"/>
          </w:rPr>
          <w:t>https://www.moneyfactsgroup.co.uk/media-centre/consumer/moneyfacts-year-in-review-2023-mortgages/</w:t>
        </w:r>
      </w:hyperlink>
      <w:r w:rsidR="004C34F7" w:rsidRPr="00CF2D63">
        <w:rPr>
          <w:rFonts w:ascii="Calibri" w:hAnsi="Calibri" w:cs="Calibri"/>
          <w:sz w:val="22"/>
          <w:szCs w:val="22"/>
        </w:rPr>
        <w:t xml:space="preserve"> [Accessed 12</w:t>
      </w:r>
      <w:r w:rsidR="004C34F7" w:rsidRPr="00CF2D63">
        <w:rPr>
          <w:rFonts w:ascii="Calibri" w:hAnsi="Calibri" w:cs="Calibri"/>
          <w:sz w:val="22"/>
          <w:szCs w:val="22"/>
          <w:vertAlign w:val="superscript"/>
        </w:rPr>
        <w:t>th</w:t>
      </w:r>
      <w:r w:rsidR="004C34F7" w:rsidRPr="00CF2D63">
        <w:rPr>
          <w:rFonts w:ascii="Calibri" w:hAnsi="Calibri" w:cs="Calibri"/>
          <w:sz w:val="22"/>
          <w:szCs w:val="22"/>
        </w:rPr>
        <w:t xml:space="preserve"> Feb 2025]</w:t>
      </w:r>
    </w:p>
    <w:p w14:paraId="0DF118E7" w14:textId="77777777" w:rsidR="00AF0978" w:rsidRDefault="00AF0978">
      <w:pPr>
        <w:rPr>
          <w:rFonts w:ascii="Calibri" w:hAnsi="Calibri" w:cs="Calibri"/>
          <w:sz w:val="22"/>
          <w:szCs w:val="22"/>
        </w:rPr>
      </w:pPr>
    </w:p>
    <w:p w14:paraId="5D305883" w14:textId="0D70CE71" w:rsidR="00AF0978" w:rsidRDefault="00AF0978" w:rsidP="00CF2D63">
      <w:pPr>
        <w:pStyle w:val="ListParagraph"/>
        <w:numPr>
          <w:ilvl w:val="0"/>
          <w:numId w:val="4"/>
        </w:numPr>
        <w:rPr>
          <w:rFonts w:ascii="Calibri" w:hAnsi="Calibri" w:cs="Calibri"/>
          <w:sz w:val="22"/>
          <w:szCs w:val="22"/>
        </w:rPr>
      </w:pPr>
      <w:r w:rsidRPr="00CF2D63">
        <w:rPr>
          <w:rFonts w:ascii="Calibri" w:hAnsi="Calibri" w:cs="Calibri"/>
          <w:sz w:val="22"/>
          <w:szCs w:val="22"/>
        </w:rPr>
        <w:t xml:space="preserve">This is Money (2025) </w:t>
      </w:r>
      <w:r w:rsidRPr="00CF2D63">
        <w:rPr>
          <w:rFonts w:ascii="Calibri" w:hAnsi="Calibri" w:cs="Calibri"/>
          <w:i/>
          <w:iCs/>
          <w:sz w:val="22"/>
          <w:szCs w:val="22"/>
        </w:rPr>
        <w:t>What next for mortgage rates - and how long should you fix for?.</w:t>
      </w:r>
      <w:r w:rsidRPr="00CF2D63">
        <w:rPr>
          <w:rFonts w:ascii="Calibri" w:hAnsi="Calibri" w:cs="Calibri"/>
          <w:sz w:val="22"/>
          <w:szCs w:val="22"/>
        </w:rPr>
        <w:t xml:space="preserve"> Available at: </w:t>
      </w:r>
      <w:hyperlink r:id="rId9" w:history="1">
        <w:r w:rsidRPr="00CF2D63">
          <w:rPr>
            <w:rStyle w:val="Hyperlink"/>
            <w:rFonts w:ascii="Calibri" w:hAnsi="Calibri" w:cs="Calibri"/>
            <w:sz w:val="22"/>
            <w:szCs w:val="22"/>
          </w:rPr>
          <w:t>https://www.thisismoney.co.uk/money/mortgageshome/article-1687576/What-mortgage-rates.html</w:t>
        </w:r>
      </w:hyperlink>
      <w:r w:rsidRPr="00CF2D63">
        <w:rPr>
          <w:rFonts w:ascii="Calibri" w:hAnsi="Calibri" w:cs="Calibri"/>
          <w:sz w:val="22"/>
          <w:szCs w:val="22"/>
        </w:rPr>
        <w:t xml:space="preserve"> [Accessed 12th Feb 2025]</w:t>
      </w:r>
    </w:p>
    <w:p w14:paraId="58E55476" w14:textId="77777777" w:rsidR="002053B7" w:rsidRDefault="002053B7" w:rsidP="002053B7">
      <w:pPr>
        <w:rPr>
          <w:rFonts w:ascii="Calibri" w:hAnsi="Calibri" w:cs="Calibri"/>
          <w:sz w:val="22"/>
          <w:szCs w:val="22"/>
        </w:rPr>
      </w:pPr>
    </w:p>
    <w:p w14:paraId="7DAA8D3F" w14:textId="77777777" w:rsidR="002053B7" w:rsidRDefault="002053B7" w:rsidP="002053B7">
      <w:pPr>
        <w:rPr>
          <w:rFonts w:ascii="Calibri" w:hAnsi="Calibri" w:cs="Calibri"/>
          <w:sz w:val="22"/>
          <w:szCs w:val="22"/>
        </w:rPr>
      </w:pPr>
    </w:p>
    <w:p w14:paraId="0BEE497D" w14:textId="77777777" w:rsidR="002053B7" w:rsidRDefault="002053B7" w:rsidP="002053B7">
      <w:pPr>
        <w:rPr>
          <w:rFonts w:ascii="Calibri" w:hAnsi="Calibri" w:cs="Calibri"/>
          <w:sz w:val="22"/>
          <w:szCs w:val="22"/>
        </w:rPr>
      </w:pPr>
    </w:p>
    <w:p w14:paraId="7D0A6124" w14:textId="0AA16528" w:rsidR="002053B7" w:rsidRPr="002053B7" w:rsidRDefault="002053B7" w:rsidP="002053B7">
      <w:pPr>
        <w:rPr>
          <w:rFonts w:ascii="Calibri" w:hAnsi="Calibri" w:cs="Calibri"/>
          <w:i/>
          <w:iCs/>
          <w:sz w:val="22"/>
          <w:szCs w:val="22"/>
        </w:rPr>
      </w:pPr>
      <w:r w:rsidRPr="002053B7">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27</w:t>
      </w:r>
      <w:r w:rsidRPr="002053B7">
        <w:rPr>
          <w:rFonts w:ascii="Calibri" w:hAnsi="Calibri" w:cs="Calibri"/>
          <w:i/>
          <w:iCs/>
          <w:sz w:val="22"/>
          <w:szCs w:val="22"/>
          <w:vertAlign w:val="superscript"/>
        </w:rPr>
        <w:t>th</w:t>
      </w:r>
      <w:r>
        <w:rPr>
          <w:rFonts w:ascii="Calibri" w:hAnsi="Calibri" w:cs="Calibri"/>
          <w:i/>
          <w:iCs/>
          <w:sz w:val="22"/>
          <w:szCs w:val="22"/>
        </w:rPr>
        <w:t xml:space="preserve"> February</w:t>
      </w:r>
      <w:r w:rsidRPr="002053B7">
        <w:rPr>
          <w:rFonts w:ascii="Calibri" w:hAnsi="Calibri" w:cs="Calibri"/>
          <w:i/>
          <w:iCs/>
          <w:sz w:val="22"/>
          <w:szCs w:val="22"/>
        </w:rPr>
        <w:t xml:space="preserve"> 2025. The opinions expressed in this publication are those of the authors. The information provided in this article, </w:t>
      </w:r>
      <w:r w:rsidRPr="002053B7">
        <w:rPr>
          <w:rFonts w:ascii="Calibri" w:hAnsi="Calibri" w:cs="Calibri"/>
          <w:i/>
          <w:iCs/>
          <w:sz w:val="22"/>
          <w:szCs w:val="22"/>
        </w:rPr>
        <w:lastRenderedPageBreak/>
        <w:t xml:space="preserve">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141D46D9" w14:textId="77777777" w:rsidR="002053B7" w:rsidRDefault="002053B7" w:rsidP="002053B7">
      <w:pPr>
        <w:rPr>
          <w:rFonts w:ascii="Calibri" w:hAnsi="Calibri" w:cs="Calibri"/>
          <w:i/>
          <w:iCs/>
          <w:sz w:val="22"/>
          <w:szCs w:val="22"/>
        </w:rPr>
      </w:pPr>
    </w:p>
    <w:p w14:paraId="123DA595" w14:textId="1F0B6B3A" w:rsidR="002053B7" w:rsidRPr="002053B7" w:rsidRDefault="002053B7" w:rsidP="002053B7">
      <w:pPr>
        <w:rPr>
          <w:rFonts w:ascii="Calibri" w:hAnsi="Calibri" w:cs="Calibri"/>
          <w:i/>
          <w:iCs/>
          <w:sz w:val="22"/>
          <w:szCs w:val="22"/>
        </w:rPr>
      </w:pPr>
      <w:r w:rsidRPr="002053B7">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F0FD279" w14:textId="77777777" w:rsidR="002053B7" w:rsidRPr="002053B7" w:rsidRDefault="002053B7" w:rsidP="002053B7">
      <w:pPr>
        <w:rPr>
          <w:rFonts w:ascii="Calibri" w:hAnsi="Calibri" w:cs="Calibri"/>
          <w:sz w:val="22"/>
          <w:szCs w:val="22"/>
        </w:rPr>
      </w:pPr>
    </w:p>
    <w:sectPr w:rsidR="002053B7" w:rsidRPr="00205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1D8"/>
    <w:multiLevelType w:val="multilevel"/>
    <w:tmpl w:val="8348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226D7"/>
    <w:multiLevelType w:val="multilevel"/>
    <w:tmpl w:val="897A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51C47"/>
    <w:multiLevelType w:val="multilevel"/>
    <w:tmpl w:val="0070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B06B7"/>
    <w:multiLevelType w:val="hybridMultilevel"/>
    <w:tmpl w:val="7292B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310306">
    <w:abstractNumId w:val="1"/>
  </w:num>
  <w:num w:numId="2" w16cid:durableId="910314578">
    <w:abstractNumId w:val="0"/>
  </w:num>
  <w:num w:numId="3" w16cid:durableId="1029915497">
    <w:abstractNumId w:val="2"/>
  </w:num>
  <w:num w:numId="4" w16cid:durableId="503128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74"/>
    <w:rsid w:val="00024320"/>
    <w:rsid w:val="000C75EF"/>
    <w:rsid w:val="002053B7"/>
    <w:rsid w:val="002609DA"/>
    <w:rsid w:val="00271841"/>
    <w:rsid w:val="003F0FB3"/>
    <w:rsid w:val="004A5F8A"/>
    <w:rsid w:val="004C34F7"/>
    <w:rsid w:val="005963C9"/>
    <w:rsid w:val="00662D28"/>
    <w:rsid w:val="006D2B74"/>
    <w:rsid w:val="006E7716"/>
    <w:rsid w:val="007735E9"/>
    <w:rsid w:val="00856EAC"/>
    <w:rsid w:val="00986C87"/>
    <w:rsid w:val="00987CBD"/>
    <w:rsid w:val="009977F7"/>
    <w:rsid w:val="00A66077"/>
    <w:rsid w:val="00AA0676"/>
    <w:rsid w:val="00AD20EB"/>
    <w:rsid w:val="00AF0978"/>
    <w:rsid w:val="00BC1FE5"/>
    <w:rsid w:val="00BD7FE8"/>
    <w:rsid w:val="00CF2D63"/>
    <w:rsid w:val="00D13110"/>
    <w:rsid w:val="00D3639E"/>
    <w:rsid w:val="00D76DF9"/>
    <w:rsid w:val="00E43931"/>
    <w:rsid w:val="00E507C6"/>
    <w:rsid w:val="00F6118D"/>
    <w:rsid w:val="00F7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CC06"/>
  <w15:chartTrackingRefBased/>
  <w15:docId w15:val="{22378C86-3967-B241-87AD-1FD64B60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2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B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B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B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B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2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B74"/>
    <w:rPr>
      <w:rFonts w:eastAsiaTheme="majorEastAsia" w:cstheme="majorBidi"/>
      <w:color w:val="272727" w:themeColor="text1" w:themeTint="D8"/>
    </w:rPr>
  </w:style>
  <w:style w:type="paragraph" w:styleId="Title">
    <w:name w:val="Title"/>
    <w:basedOn w:val="Normal"/>
    <w:next w:val="Normal"/>
    <w:link w:val="TitleChar"/>
    <w:uiPriority w:val="10"/>
    <w:qFormat/>
    <w:rsid w:val="006D2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B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B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B74"/>
    <w:rPr>
      <w:i/>
      <w:iCs/>
      <w:color w:val="404040" w:themeColor="text1" w:themeTint="BF"/>
    </w:rPr>
  </w:style>
  <w:style w:type="paragraph" w:styleId="ListParagraph">
    <w:name w:val="List Paragraph"/>
    <w:basedOn w:val="Normal"/>
    <w:uiPriority w:val="34"/>
    <w:qFormat/>
    <w:rsid w:val="006D2B74"/>
    <w:pPr>
      <w:ind w:left="720"/>
      <w:contextualSpacing/>
    </w:pPr>
  </w:style>
  <w:style w:type="character" w:styleId="IntenseEmphasis">
    <w:name w:val="Intense Emphasis"/>
    <w:basedOn w:val="DefaultParagraphFont"/>
    <w:uiPriority w:val="21"/>
    <w:qFormat/>
    <w:rsid w:val="006D2B74"/>
    <w:rPr>
      <w:i/>
      <w:iCs/>
      <w:color w:val="0F4761" w:themeColor="accent1" w:themeShade="BF"/>
    </w:rPr>
  </w:style>
  <w:style w:type="paragraph" w:styleId="IntenseQuote">
    <w:name w:val="Intense Quote"/>
    <w:basedOn w:val="Normal"/>
    <w:next w:val="Normal"/>
    <w:link w:val="IntenseQuoteChar"/>
    <w:uiPriority w:val="30"/>
    <w:qFormat/>
    <w:rsid w:val="006D2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B74"/>
    <w:rPr>
      <w:i/>
      <w:iCs/>
      <w:color w:val="0F4761" w:themeColor="accent1" w:themeShade="BF"/>
    </w:rPr>
  </w:style>
  <w:style w:type="character" w:styleId="IntenseReference">
    <w:name w:val="Intense Reference"/>
    <w:basedOn w:val="DefaultParagraphFont"/>
    <w:uiPriority w:val="32"/>
    <w:qFormat/>
    <w:rsid w:val="006D2B74"/>
    <w:rPr>
      <w:b/>
      <w:bCs/>
      <w:smallCaps/>
      <w:color w:val="0F4761" w:themeColor="accent1" w:themeShade="BF"/>
      <w:spacing w:val="5"/>
    </w:rPr>
  </w:style>
  <w:style w:type="paragraph" w:styleId="NormalWeb">
    <w:name w:val="Normal (Web)"/>
    <w:basedOn w:val="Normal"/>
    <w:uiPriority w:val="99"/>
    <w:semiHidden/>
    <w:unhideWhenUsed/>
    <w:rsid w:val="006D2B7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D2B74"/>
    <w:rPr>
      <w:b/>
      <w:bCs/>
    </w:rPr>
  </w:style>
  <w:style w:type="character" w:styleId="Hyperlink">
    <w:name w:val="Hyperlink"/>
    <w:basedOn w:val="DefaultParagraphFont"/>
    <w:uiPriority w:val="99"/>
    <w:unhideWhenUsed/>
    <w:rsid w:val="007735E9"/>
    <w:rPr>
      <w:color w:val="467886" w:themeColor="hyperlink"/>
      <w:u w:val="single"/>
    </w:rPr>
  </w:style>
  <w:style w:type="character" w:styleId="UnresolvedMention">
    <w:name w:val="Unresolved Mention"/>
    <w:basedOn w:val="DefaultParagraphFont"/>
    <w:uiPriority w:val="99"/>
    <w:semiHidden/>
    <w:unhideWhenUsed/>
    <w:rsid w:val="007735E9"/>
    <w:rPr>
      <w:color w:val="605E5C"/>
      <w:shd w:val="clear" w:color="auto" w:fill="E1DFDD"/>
    </w:rPr>
  </w:style>
  <w:style w:type="character" w:styleId="FollowedHyperlink">
    <w:name w:val="FollowedHyperlink"/>
    <w:basedOn w:val="DefaultParagraphFont"/>
    <w:uiPriority w:val="99"/>
    <w:semiHidden/>
    <w:unhideWhenUsed/>
    <w:rsid w:val="002609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549">
      <w:bodyDiv w:val="1"/>
      <w:marLeft w:val="0"/>
      <w:marRight w:val="0"/>
      <w:marTop w:val="0"/>
      <w:marBottom w:val="0"/>
      <w:divBdr>
        <w:top w:val="none" w:sz="0" w:space="0" w:color="auto"/>
        <w:left w:val="none" w:sz="0" w:space="0" w:color="auto"/>
        <w:bottom w:val="none" w:sz="0" w:space="0" w:color="auto"/>
        <w:right w:val="none" w:sz="0" w:space="0" w:color="auto"/>
      </w:divBdr>
    </w:div>
    <w:div w:id="60446558">
      <w:bodyDiv w:val="1"/>
      <w:marLeft w:val="0"/>
      <w:marRight w:val="0"/>
      <w:marTop w:val="0"/>
      <w:marBottom w:val="0"/>
      <w:divBdr>
        <w:top w:val="none" w:sz="0" w:space="0" w:color="auto"/>
        <w:left w:val="none" w:sz="0" w:space="0" w:color="auto"/>
        <w:bottom w:val="none" w:sz="0" w:space="0" w:color="auto"/>
        <w:right w:val="none" w:sz="0" w:space="0" w:color="auto"/>
      </w:divBdr>
    </w:div>
    <w:div w:id="1270578881">
      <w:bodyDiv w:val="1"/>
      <w:marLeft w:val="0"/>
      <w:marRight w:val="0"/>
      <w:marTop w:val="0"/>
      <w:marBottom w:val="0"/>
      <w:divBdr>
        <w:top w:val="none" w:sz="0" w:space="0" w:color="auto"/>
        <w:left w:val="none" w:sz="0" w:space="0" w:color="auto"/>
        <w:bottom w:val="none" w:sz="0" w:space="0" w:color="auto"/>
        <w:right w:val="none" w:sz="0" w:space="0" w:color="auto"/>
      </w:divBdr>
    </w:div>
    <w:div w:id="141789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factsgroup.co.uk/media-centre/consumer/moneyfacts-year-in-review-2023-mortgages/" TargetMode="External"/><Relationship Id="rId3" Type="http://schemas.openxmlformats.org/officeDocument/2006/relationships/settings" Target="settings.xml"/><Relationship Id="rId7" Type="http://schemas.openxmlformats.org/officeDocument/2006/relationships/hyperlink" Target="https://moneyweek.com/personal-finance/mortgages/latest-UK-mortgage-r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money/2025/feb/11/boost-uk-borrowers-santander-fires-starting-gun-mortgage-price-war" TargetMode="External"/><Relationship Id="rId11" Type="http://schemas.openxmlformats.org/officeDocument/2006/relationships/theme" Target="theme/theme1.xml"/><Relationship Id="rId5" Type="http://schemas.openxmlformats.org/officeDocument/2006/relationships/hyperlink" Target="https://www.theguardian.com/money/2023/dec/08/average-uk-two-year-fixed-mortgage-rate-drops-below-6-per-cent-six-month-lo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isismoney.co.uk/money/mortgageshome/article-1687576/What-mortgage-r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5527</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2</cp:revision>
  <dcterms:created xsi:type="dcterms:W3CDTF">2025-03-18T10:41:00Z</dcterms:created>
  <dcterms:modified xsi:type="dcterms:W3CDTF">2025-03-18T10:41:00Z</dcterms:modified>
</cp:coreProperties>
</file>