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D0D3F" w14:textId="11C03FE1" w:rsidR="004D3C2B" w:rsidRPr="00846383" w:rsidRDefault="004D3C2B" w:rsidP="004D3C2B">
      <w:pPr>
        <w:jc w:val="center"/>
        <w:rPr>
          <w:rFonts w:cstheme="minorHAnsi"/>
          <w:b/>
          <w:bCs/>
          <w:sz w:val="36"/>
          <w:szCs w:val="36"/>
        </w:rPr>
      </w:pPr>
      <w:bookmarkStart w:id="0" w:name="OLE_LINK1"/>
      <w:bookmarkStart w:id="1" w:name="OLE_LINK2"/>
      <w:r w:rsidRPr="00846383">
        <w:rPr>
          <w:rFonts w:cstheme="minorHAnsi"/>
          <w:b/>
          <w:bCs/>
          <w:sz w:val="36"/>
          <w:szCs w:val="36"/>
        </w:rPr>
        <w:t xml:space="preserve">Spring </w:t>
      </w:r>
      <w:r w:rsidR="008F108C">
        <w:rPr>
          <w:rFonts w:cstheme="minorHAnsi"/>
          <w:b/>
          <w:bCs/>
          <w:sz w:val="36"/>
          <w:szCs w:val="36"/>
        </w:rPr>
        <w:t>C</w:t>
      </w:r>
      <w:r w:rsidRPr="00846383">
        <w:rPr>
          <w:rFonts w:cstheme="minorHAnsi"/>
          <w:b/>
          <w:bCs/>
          <w:sz w:val="36"/>
          <w:szCs w:val="36"/>
        </w:rPr>
        <w:t xml:space="preserve">lean </w:t>
      </w:r>
      <w:bookmarkEnd w:id="0"/>
      <w:bookmarkEnd w:id="1"/>
      <w:r w:rsidR="008F108C">
        <w:rPr>
          <w:rFonts w:cstheme="minorHAnsi"/>
          <w:b/>
          <w:bCs/>
          <w:sz w:val="36"/>
          <w:szCs w:val="36"/>
        </w:rPr>
        <w:t>Y</w:t>
      </w:r>
      <w:r w:rsidRPr="00846383">
        <w:rPr>
          <w:rFonts w:cstheme="minorHAnsi"/>
          <w:b/>
          <w:bCs/>
          <w:sz w:val="36"/>
          <w:szCs w:val="36"/>
        </w:rPr>
        <w:t xml:space="preserve">our </w:t>
      </w:r>
      <w:r w:rsidR="008F108C">
        <w:rPr>
          <w:rFonts w:cstheme="minorHAnsi"/>
          <w:b/>
          <w:bCs/>
          <w:sz w:val="36"/>
          <w:szCs w:val="36"/>
        </w:rPr>
        <w:t>F</w:t>
      </w:r>
      <w:r w:rsidRPr="00846383">
        <w:rPr>
          <w:rFonts w:cstheme="minorHAnsi"/>
          <w:b/>
          <w:bCs/>
          <w:sz w:val="36"/>
          <w:szCs w:val="36"/>
        </w:rPr>
        <w:t>inances</w:t>
      </w:r>
    </w:p>
    <w:p w14:paraId="2E11DBA4" w14:textId="77777777" w:rsidR="004D3C2B" w:rsidRPr="00846383" w:rsidRDefault="004D3C2B" w:rsidP="004D3C2B">
      <w:pPr>
        <w:rPr>
          <w:rFonts w:cstheme="minorHAnsi"/>
          <w:sz w:val="22"/>
          <w:szCs w:val="22"/>
        </w:rPr>
      </w:pPr>
    </w:p>
    <w:p w14:paraId="4889FEF7" w14:textId="5DBA8433" w:rsidR="00846383" w:rsidRDefault="00846383" w:rsidP="004D3C2B">
      <w:pPr>
        <w:rPr>
          <w:rFonts w:cstheme="minorHAnsi"/>
          <w:sz w:val="22"/>
          <w:szCs w:val="22"/>
        </w:rPr>
      </w:pPr>
    </w:p>
    <w:p w14:paraId="606E3539" w14:textId="0FCE850E" w:rsidR="00846383" w:rsidRDefault="00846383" w:rsidP="004D3C2B">
      <w:pPr>
        <w:rPr>
          <w:rFonts w:cstheme="minorHAnsi"/>
          <w:sz w:val="22"/>
          <w:szCs w:val="22"/>
        </w:rPr>
      </w:pPr>
      <w:r>
        <w:rPr>
          <w:rFonts w:cstheme="minorHAnsi"/>
          <w:sz w:val="22"/>
          <w:szCs w:val="22"/>
        </w:rPr>
        <w:t xml:space="preserve">This month welcomed the new Tax Year, </w:t>
      </w:r>
      <w:r w:rsidR="008F108C">
        <w:rPr>
          <w:rFonts w:cstheme="minorHAnsi"/>
          <w:sz w:val="22"/>
          <w:szCs w:val="22"/>
        </w:rPr>
        <w:t>that started back on</w:t>
      </w:r>
      <w:r>
        <w:rPr>
          <w:rFonts w:cstheme="minorHAnsi"/>
          <w:sz w:val="22"/>
          <w:szCs w:val="22"/>
        </w:rPr>
        <w:t xml:space="preserve"> 6</w:t>
      </w:r>
      <w:r w:rsidRPr="00846383">
        <w:rPr>
          <w:rFonts w:cstheme="minorHAnsi"/>
          <w:sz w:val="22"/>
          <w:szCs w:val="22"/>
          <w:vertAlign w:val="superscript"/>
        </w:rPr>
        <w:t>th</w:t>
      </w:r>
      <w:r>
        <w:rPr>
          <w:rFonts w:cstheme="minorHAnsi"/>
          <w:sz w:val="22"/>
          <w:szCs w:val="22"/>
        </w:rPr>
        <w:t xml:space="preserve"> April. We look at </w:t>
      </w:r>
      <w:proofErr w:type="gramStart"/>
      <w:r>
        <w:rPr>
          <w:rFonts w:cstheme="minorHAnsi"/>
          <w:sz w:val="22"/>
          <w:szCs w:val="22"/>
        </w:rPr>
        <w:t>a number of</w:t>
      </w:r>
      <w:proofErr w:type="gramEnd"/>
      <w:r>
        <w:rPr>
          <w:rFonts w:cstheme="minorHAnsi"/>
          <w:sz w:val="22"/>
          <w:szCs w:val="22"/>
        </w:rPr>
        <w:t xml:space="preserve"> checks you can make to ensure your finances are given the </w:t>
      </w:r>
      <w:r w:rsidR="008F108C">
        <w:rPr>
          <w:rFonts w:cstheme="minorHAnsi"/>
          <w:sz w:val="22"/>
          <w:szCs w:val="22"/>
        </w:rPr>
        <w:t>‘</w:t>
      </w:r>
      <w:r>
        <w:rPr>
          <w:rFonts w:cstheme="minorHAnsi"/>
          <w:sz w:val="22"/>
          <w:szCs w:val="22"/>
        </w:rPr>
        <w:t>spring clean</w:t>
      </w:r>
      <w:r w:rsidR="008F108C">
        <w:rPr>
          <w:rFonts w:cstheme="minorHAnsi"/>
          <w:sz w:val="22"/>
          <w:szCs w:val="22"/>
        </w:rPr>
        <w:t>’</w:t>
      </w:r>
      <w:r>
        <w:rPr>
          <w:rFonts w:cstheme="minorHAnsi"/>
          <w:sz w:val="22"/>
          <w:szCs w:val="22"/>
        </w:rPr>
        <w:t xml:space="preserve"> for the year ahead. </w:t>
      </w:r>
    </w:p>
    <w:p w14:paraId="66A71922" w14:textId="77777777" w:rsidR="004D3C2B" w:rsidRPr="00846383" w:rsidRDefault="004D3C2B" w:rsidP="004D3C2B">
      <w:pPr>
        <w:rPr>
          <w:rFonts w:cstheme="minorHAnsi"/>
          <w:sz w:val="22"/>
          <w:szCs w:val="22"/>
        </w:rPr>
      </w:pPr>
    </w:p>
    <w:p w14:paraId="337C2D41" w14:textId="1215852F" w:rsidR="004D3C2B" w:rsidRPr="00846383" w:rsidRDefault="004D3C2B" w:rsidP="004D3C2B">
      <w:pPr>
        <w:rPr>
          <w:rFonts w:cstheme="minorHAnsi"/>
          <w:b/>
          <w:bCs/>
          <w:sz w:val="22"/>
          <w:szCs w:val="22"/>
        </w:rPr>
      </w:pPr>
      <w:r w:rsidRPr="00846383">
        <w:rPr>
          <w:rFonts w:cstheme="minorHAnsi"/>
          <w:b/>
          <w:bCs/>
          <w:sz w:val="22"/>
          <w:szCs w:val="22"/>
        </w:rPr>
        <w:t xml:space="preserve">Tax </w:t>
      </w:r>
      <w:proofErr w:type="gramStart"/>
      <w:r w:rsidRPr="00846383">
        <w:rPr>
          <w:rFonts w:cstheme="minorHAnsi"/>
          <w:b/>
          <w:bCs/>
          <w:sz w:val="22"/>
          <w:szCs w:val="22"/>
        </w:rPr>
        <w:t>code</w:t>
      </w:r>
      <w:r w:rsidR="006C33AC">
        <w:rPr>
          <w:rFonts w:cstheme="minorHAnsi"/>
          <w:b/>
          <w:bCs/>
          <w:sz w:val="22"/>
          <w:szCs w:val="22"/>
        </w:rPr>
        <w:t>s</w:t>
      </w:r>
      <w:proofErr w:type="gramEnd"/>
    </w:p>
    <w:p w14:paraId="3DE0F2C7" w14:textId="77777777" w:rsidR="004D3C2B" w:rsidRPr="00846383" w:rsidRDefault="004D3C2B" w:rsidP="004D3C2B">
      <w:pPr>
        <w:rPr>
          <w:rFonts w:cstheme="minorHAnsi"/>
          <w:sz w:val="22"/>
          <w:szCs w:val="22"/>
        </w:rPr>
      </w:pPr>
    </w:p>
    <w:p w14:paraId="451F55B4" w14:textId="423273D2" w:rsidR="00846383" w:rsidRDefault="00846383" w:rsidP="004D3C2B">
      <w:pPr>
        <w:rPr>
          <w:rFonts w:cstheme="minorHAnsi"/>
          <w:sz w:val="22"/>
          <w:szCs w:val="22"/>
        </w:rPr>
      </w:pPr>
      <w:r>
        <w:rPr>
          <w:rFonts w:cstheme="minorHAnsi"/>
          <w:sz w:val="22"/>
          <w:szCs w:val="22"/>
        </w:rPr>
        <w:t>New tax codes for the financial year ahead came into force on 6</w:t>
      </w:r>
      <w:r w:rsidRPr="00846383">
        <w:rPr>
          <w:rFonts w:cstheme="minorHAnsi"/>
          <w:sz w:val="22"/>
          <w:szCs w:val="22"/>
          <w:vertAlign w:val="superscript"/>
        </w:rPr>
        <w:t>th</w:t>
      </w:r>
      <w:r>
        <w:rPr>
          <w:rFonts w:cstheme="minorHAnsi"/>
          <w:sz w:val="22"/>
          <w:szCs w:val="22"/>
        </w:rPr>
        <w:t xml:space="preserve"> April. However, it’s worth checking if they are correct for you and your current circumstances – especially </w:t>
      </w:r>
      <w:r w:rsidR="006C33AC">
        <w:rPr>
          <w:rFonts w:cstheme="minorHAnsi"/>
          <w:sz w:val="22"/>
          <w:szCs w:val="22"/>
        </w:rPr>
        <w:t>as it’s your responsibility to check that it’s correct, rather than your employer, or HMRC</w:t>
      </w:r>
      <w:r w:rsidR="00236B04" w:rsidRPr="00236B04">
        <w:rPr>
          <w:rFonts w:cstheme="minorHAnsi"/>
          <w:sz w:val="22"/>
          <w:szCs w:val="22"/>
          <w:vertAlign w:val="superscript"/>
        </w:rPr>
        <w:t>1</w:t>
      </w:r>
      <w:r w:rsidR="006C33AC">
        <w:rPr>
          <w:rFonts w:cstheme="minorHAnsi"/>
          <w:sz w:val="22"/>
          <w:szCs w:val="22"/>
        </w:rPr>
        <w:t xml:space="preserve">. </w:t>
      </w:r>
    </w:p>
    <w:p w14:paraId="73C721E8" w14:textId="77777777" w:rsidR="006C33AC" w:rsidRDefault="006C33AC" w:rsidP="004D3C2B">
      <w:pPr>
        <w:rPr>
          <w:rFonts w:cstheme="minorHAnsi"/>
          <w:sz w:val="22"/>
          <w:szCs w:val="22"/>
        </w:rPr>
      </w:pPr>
    </w:p>
    <w:p w14:paraId="1A563A3F" w14:textId="16B82EB5" w:rsidR="006C33AC" w:rsidRDefault="006C33AC" w:rsidP="004D3C2B">
      <w:pPr>
        <w:rPr>
          <w:rFonts w:cstheme="minorHAnsi"/>
          <w:sz w:val="22"/>
          <w:szCs w:val="22"/>
        </w:rPr>
      </w:pPr>
      <w:r>
        <w:rPr>
          <w:rFonts w:cstheme="minorHAnsi"/>
          <w:sz w:val="22"/>
          <w:szCs w:val="22"/>
        </w:rPr>
        <w:t xml:space="preserve">One way to check whether your tax code is correct is visiting an online calculator, such as the one hosted on the Government web pages at </w:t>
      </w:r>
      <w:hyperlink r:id="rId5" w:history="1">
        <w:r w:rsidRPr="0004301C">
          <w:rPr>
            <w:rStyle w:val="Hyperlink"/>
            <w:rFonts w:cstheme="minorHAnsi"/>
            <w:sz w:val="22"/>
            <w:szCs w:val="22"/>
          </w:rPr>
          <w:t>https://www.gov.uk/check-income-tax-current-year</w:t>
        </w:r>
      </w:hyperlink>
      <w:r>
        <w:rPr>
          <w:rFonts w:cstheme="minorHAnsi"/>
          <w:sz w:val="22"/>
          <w:szCs w:val="22"/>
        </w:rPr>
        <w:t xml:space="preserve"> </w:t>
      </w:r>
    </w:p>
    <w:p w14:paraId="0209CE91" w14:textId="77777777" w:rsidR="004D3C2B" w:rsidRPr="00846383" w:rsidRDefault="004D3C2B" w:rsidP="004D3C2B">
      <w:pPr>
        <w:rPr>
          <w:rFonts w:cstheme="minorHAnsi"/>
          <w:sz w:val="22"/>
          <w:szCs w:val="22"/>
        </w:rPr>
      </w:pPr>
    </w:p>
    <w:p w14:paraId="4D464427" w14:textId="1E395AB7" w:rsidR="004D3C2B" w:rsidRPr="00846383" w:rsidRDefault="004D3C2B" w:rsidP="004D3C2B">
      <w:pPr>
        <w:rPr>
          <w:rFonts w:cstheme="minorHAnsi"/>
          <w:b/>
          <w:bCs/>
          <w:sz w:val="22"/>
          <w:szCs w:val="22"/>
        </w:rPr>
      </w:pPr>
      <w:r w:rsidRPr="00846383">
        <w:rPr>
          <w:rFonts w:cstheme="minorHAnsi"/>
          <w:b/>
          <w:bCs/>
          <w:sz w:val="22"/>
          <w:szCs w:val="22"/>
        </w:rPr>
        <w:t>Self-employed</w:t>
      </w:r>
      <w:r w:rsidR="006C33AC">
        <w:rPr>
          <w:rFonts w:cstheme="minorHAnsi"/>
          <w:b/>
          <w:bCs/>
          <w:sz w:val="22"/>
          <w:szCs w:val="22"/>
        </w:rPr>
        <w:t xml:space="preserve"> roles</w:t>
      </w:r>
    </w:p>
    <w:p w14:paraId="1BB15DD8" w14:textId="77777777" w:rsidR="004D3C2B" w:rsidRPr="00846383" w:rsidRDefault="004D3C2B" w:rsidP="004D3C2B">
      <w:pPr>
        <w:rPr>
          <w:rFonts w:cstheme="minorHAnsi"/>
          <w:sz w:val="22"/>
          <w:szCs w:val="22"/>
        </w:rPr>
      </w:pPr>
    </w:p>
    <w:p w14:paraId="7E69F17F" w14:textId="33E45AA8" w:rsidR="004D3C2B" w:rsidRPr="00846383" w:rsidRDefault="004D3C2B" w:rsidP="004D3C2B">
      <w:pPr>
        <w:rPr>
          <w:rFonts w:cstheme="minorHAnsi"/>
          <w:sz w:val="22"/>
          <w:szCs w:val="22"/>
        </w:rPr>
      </w:pPr>
      <w:r w:rsidRPr="00846383">
        <w:rPr>
          <w:rFonts w:cstheme="minorHAnsi"/>
          <w:sz w:val="22"/>
          <w:szCs w:val="22"/>
        </w:rPr>
        <w:t xml:space="preserve">If you are </w:t>
      </w:r>
      <w:r w:rsidR="006C33AC">
        <w:rPr>
          <w:rFonts w:cstheme="minorHAnsi"/>
          <w:sz w:val="22"/>
          <w:szCs w:val="22"/>
        </w:rPr>
        <w:t xml:space="preserve">in a </w:t>
      </w:r>
      <w:r w:rsidRPr="00846383">
        <w:rPr>
          <w:rFonts w:cstheme="minorHAnsi"/>
          <w:sz w:val="22"/>
          <w:szCs w:val="22"/>
        </w:rPr>
        <w:t>self-employed</w:t>
      </w:r>
      <w:r w:rsidR="006C33AC">
        <w:rPr>
          <w:rFonts w:cstheme="minorHAnsi"/>
          <w:sz w:val="22"/>
          <w:szCs w:val="22"/>
        </w:rPr>
        <w:t xml:space="preserve"> role</w:t>
      </w:r>
      <w:r w:rsidRPr="00846383">
        <w:rPr>
          <w:rFonts w:cstheme="minorHAnsi"/>
          <w:sz w:val="22"/>
          <w:szCs w:val="22"/>
        </w:rPr>
        <w:t xml:space="preserve">, </w:t>
      </w:r>
      <w:r w:rsidR="006C33AC">
        <w:rPr>
          <w:rFonts w:cstheme="minorHAnsi"/>
          <w:sz w:val="22"/>
          <w:szCs w:val="22"/>
        </w:rPr>
        <w:t xml:space="preserve">the recent </w:t>
      </w:r>
      <w:r w:rsidRPr="00846383">
        <w:rPr>
          <w:rFonts w:cstheme="minorHAnsi"/>
          <w:sz w:val="22"/>
          <w:szCs w:val="22"/>
        </w:rPr>
        <w:t xml:space="preserve">changes to National Insurance </w:t>
      </w:r>
      <w:r w:rsidR="006C33AC">
        <w:rPr>
          <w:rFonts w:cstheme="minorHAnsi"/>
          <w:sz w:val="22"/>
          <w:szCs w:val="22"/>
        </w:rPr>
        <w:t xml:space="preserve">(NI) </w:t>
      </w:r>
      <w:r w:rsidRPr="00846383">
        <w:rPr>
          <w:rFonts w:cstheme="minorHAnsi"/>
          <w:sz w:val="22"/>
          <w:szCs w:val="22"/>
        </w:rPr>
        <w:t>mean you should check how much to set aside in the wake of changes to NI contributions in the March budget.</w:t>
      </w:r>
    </w:p>
    <w:p w14:paraId="416280A9" w14:textId="77777777" w:rsidR="004D3C2B" w:rsidRPr="00846383" w:rsidRDefault="004D3C2B" w:rsidP="004D3C2B">
      <w:pPr>
        <w:rPr>
          <w:rFonts w:cstheme="minorHAnsi"/>
          <w:sz w:val="22"/>
          <w:szCs w:val="22"/>
        </w:rPr>
      </w:pPr>
    </w:p>
    <w:p w14:paraId="7AEEA00B" w14:textId="5A76B0B4" w:rsidR="004D3C2B" w:rsidRPr="00846383" w:rsidRDefault="004D3C2B" w:rsidP="004D3C2B">
      <w:pPr>
        <w:rPr>
          <w:rFonts w:cstheme="minorHAnsi"/>
          <w:sz w:val="22"/>
          <w:szCs w:val="22"/>
        </w:rPr>
      </w:pPr>
      <w:r w:rsidRPr="006C33AC">
        <w:rPr>
          <w:rFonts w:cstheme="minorHAnsi"/>
          <w:b/>
          <w:bCs/>
          <w:sz w:val="22"/>
          <w:szCs w:val="22"/>
        </w:rPr>
        <w:t>Changes to the Individual Savings Account (ISA) rules</w:t>
      </w:r>
    </w:p>
    <w:p w14:paraId="42884D49" w14:textId="77777777" w:rsidR="006C33AC" w:rsidRDefault="006C33AC" w:rsidP="004D3C2B">
      <w:pPr>
        <w:rPr>
          <w:rFonts w:cstheme="minorHAnsi"/>
          <w:sz w:val="22"/>
          <w:szCs w:val="22"/>
        </w:rPr>
      </w:pPr>
    </w:p>
    <w:p w14:paraId="2C7B103A" w14:textId="249222B9" w:rsidR="004D3C2B" w:rsidRPr="00846383" w:rsidRDefault="004D3C2B" w:rsidP="004D3C2B">
      <w:pPr>
        <w:rPr>
          <w:rFonts w:cstheme="minorHAnsi"/>
          <w:sz w:val="22"/>
          <w:szCs w:val="22"/>
        </w:rPr>
      </w:pPr>
      <w:r w:rsidRPr="00846383">
        <w:rPr>
          <w:rFonts w:cstheme="minorHAnsi"/>
          <w:sz w:val="22"/>
          <w:szCs w:val="22"/>
        </w:rPr>
        <w:t xml:space="preserve">This tax year there’s no limit to the number of ISAs you can open. It’s one of the biggest changes to the rules to come into effect on 6 April; previously you could only open one of each </w:t>
      </w:r>
      <w:proofErr w:type="gramStart"/>
      <w:r w:rsidRPr="00846383">
        <w:rPr>
          <w:rFonts w:cstheme="minorHAnsi"/>
          <w:sz w:val="22"/>
          <w:szCs w:val="22"/>
        </w:rPr>
        <w:t>type</w:t>
      </w:r>
      <w:proofErr w:type="gramEnd"/>
      <w:r w:rsidRPr="00846383">
        <w:rPr>
          <w:rFonts w:cstheme="minorHAnsi"/>
          <w:sz w:val="22"/>
          <w:szCs w:val="22"/>
        </w:rPr>
        <w:t xml:space="preserve"> every tax year.</w:t>
      </w:r>
      <w:r w:rsidR="00236B04" w:rsidRPr="00236B04">
        <w:rPr>
          <w:rFonts w:cstheme="minorHAnsi"/>
          <w:sz w:val="22"/>
          <w:szCs w:val="22"/>
          <w:vertAlign w:val="superscript"/>
        </w:rPr>
        <w:t>2</w:t>
      </w:r>
    </w:p>
    <w:p w14:paraId="082A5A17" w14:textId="77777777" w:rsidR="004D3C2B" w:rsidRPr="00846383" w:rsidRDefault="004D3C2B" w:rsidP="004D3C2B">
      <w:pPr>
        <w:rPr>
          <w:rFonts w:cstheme="minorHAnsi"/>
          <w:sz w:val="22"/>
          <w:szCs w:val="22"/>
        </w:rPr>
      </w:pPr>
    </w:p>
    <w:p w14:paraId="5BCECFBD" w14:textId="24C2AF0E" w:rsidR="004D3C2B" w:rsidRPr="00846383" w:rsidRDefault="006C33AC" w:rsidP="004D3C2B">
      <w:pPr>
        <w:rPr>
          <w:rFonts w:cstheme="minorHAnsi"/>
          <w:b/>
          <w:bCs/>
          <w:sz w:val="22"/>
          <w:szCs w:val="22"/>
        </w:rPr>
      </w:pPr>
      <w:r>
        <w:rPr>
          <w:rFonts w:cstheme="minorHAnsi"/>
          <w:b/>
          <w:bCs/>
          <w:sz w:val="22"/>
          <w:szCs w:val="22"/>
        </w:rPr>
        <w:t>Lifetime ISAs (LISA)</w:t>
      </w:r>
    </w:p>
    <w:p w14:paraId="28046605" w14:textId="77777777" w:rsidR="004D3C2B" w:rsidRPr="00846383" w:rsidRDefault="004D3C2B" w:rsidP="004D3C2B">
      <w:pPr>
        <w:rPr>
          <w:rFonts w:cstheme="minorHAnsi"/>
          <w:sz w:val="22"/>
          <w:szCs w:val="22"/>
        </w:rPr>
      </w:pPr>
    </w:p>
    <w:p w14:paraId="4BCA97EC" w14:textId="2EE76CEA" w:rsidR="004D3C2B" w:rsidRPr="00846383" w:rsidRDefault="004D3C2B" w:rsidP="004D3C2B">
      <w:pPr>
        <w:rPr>
          <w:rFonts w:cstheme="minorHAnsi"/>
          <w:sz w:val="22"/>
          <w:szCs w:val="22"/>
        </w:rPr>
      </w:pPr>
      <w:r w:rsidRPr="00846383">
        <w:rPr>
          <w:rFonts w:cstheme="minorHAnsi"/>
          <w:sz w:val="22"/>
          <w:szCs w:val="22"/>
        </w:rPr>
        <w:t>One of the less well</w:t>
      </w:r>
      <w:r w:rsidR="00475DE9">
        <w:rPr>
          <w:rFonts w:cstheme="minorHAnsi"/>
          <w:sz w:val="22"/>
          <w:szCs w:val="22"/>
        </w:rPr>
        <w:t>-</w:t>
      </w:r>
      <w:r w:rsidRPr="00846383">
        <w:rPr>
          <w:rFonts w:cstheme="minorHAnsi"/>
          <w:sz w:val="22"/>
          <w:szCs w:val="22"/>
        </w:rPr>
        <w:t>known ISAs is the LISA or Lifetime ISA, which can be used to help buy your first home or save for later life. You must be 18 or over but under 40 to open a Lifetime ISA.</w:t>
      </w:r>
      <w:r w:rsidR="00475DE9" w:rsidRPr="00475DE9">
        <w:rPr>
          <w:rFonts w:cstheme="minorHAnsi"/>
          <w:sz w:val="22"/>
          <w:szCs w:val="22"/>
          <w:vertAlign w:val="superscript"/>
        </w:rPr>
        <w:t>3</w:t>
      </w:r>
    </w:p>
    <w:p w14:paraId="363304DD" w14:textId="7F4A0952" w:rsidR="004D3C2B" w:rsidRPr="00846383" w:rsidRDefault="004D3C2B" w:rsidP="004D3C2B">
      <w:pPr>
        <w:pStyle w:val="NormalWeb"/>
        <w:rPr>
          <w:rFonts w:asciiTheme="minorHAnsi" w:hAnsiTheme="minorHAnsi" w:cstheme="minorHAnsi"/>
          <w:sz w:val="22"/>
          <w:szCs w:val="22"/>
        </w:rPr>
      </w:pPr>
      <w:r w:rsidRPr="00846383">
        <w:rPr>
          <w:rFonts w:asciiTheme="minorHAnsi" w:hAnsiTheme="minorHAnsi" w:cstheme="minorHAnsi"/>
          <w:sz w:val="22"/>
          <w:szCs w:val="22"/>
        </w:rPr>
        <w:t>You can put in up to £4,000 each year until you’re 50. You must make your first payment into your ISA before you’re 40. The government will add a 25% bonus to your savings, up to a maximum of £1,000 per year.</w:t>
      </w:r>
      <w:r w:rsidR="00475DE9" w:rsidRPr="00475DE9">
        <w:rPr>
          <w:rFonts w:asciiTheme="minorHAnsi" w:hAnsiTheme="minorHAnsi" w:cstheme="minorHAnsi"/>
          <w:sz w:val="22"/>
          <w:szCs w:val="22"/>
          <w:vertAlign w:val="superscript"/>
        </w:rPr>
        <w:t>3</w:t>
      </w:r>
    </w:p>
    <w:p w14:paraId="5E4E5ABD" w14:textId="77777777" w:rsidR="004D3C2B" w:rsidRPr="00846383" w:rsidRDefault="004D3C2B" w:rsidP="004D3C2B">
      <w:pPr>
        <w:pStyle w:val="NormalWeb"/>
        <w:rPr>
          <w:rFonts w:asciiTheme="minorHAnsi" w:hAnsiTheme="minorHAnsi" w:cstheme="minorHAnsi"/>
          <w:sz w:val="22"/>
          <w:szCs w:val="22"/>
        </w:rPr>
      </w:pPr>
      <w:r w:rsidRPr="00846383">
        <w:rPr>
          <w:rFonts w:asciiTheme="minorHAnsi" w:hAnsiTheme="minorHAnsi" w:cstheme="minorHAnsi"/>
          <w:sz w:val="22"/>
          <w:szCs w:val="22"/>
        </w:rPr>
        <w:t xml:space="preserve">The Lifetime ISA limit of £4,000 counts towards </w:t>
      </w:r>
      <w:r w:rsidRPr="00846383">
        <w:rPr>
          <w:rFonts w:asciiTheme="minorHAnsi" w:eastAsiaTheme="majorEastAsia" w:hAnsiTheme="minorHAnsi" w:cstheme="minorHAnsi"/>
          <w:sz w:val="22"/>
          <w:szCs w:val="22"/>
        </w:rPr>
        <w:t>your annual ISA limit</w:t>
      </w:r>
      <w:r w:rsidRPr="00846383">
        <w:rPr>
          <w:rFonts w:asciiTheme="minorHAnsi" w:hAnsiTheme="minorHAnsi" w:cstheme="minorHAnsi"/>
          <w:sz w:val="22"/>
          <w:szCs w:val="22"/>
        </w:rPr>
        <w:t xml:space="preserve"> of £20,000. You can hold cash or stocks and shares in your Lifetime ISA or have a combination of both.</w:t>
      </w:r>
    </w:p>
    <w:p w14:paraId="7EFBF74C" w14:textId="77777777" w:rsidR="004D3C2B" w:rsidRPr="00846383" w:rsidRDefault="004D3C2B" w:rsidP="004D3C2B">
      <w:pPr>
        <w:pStyle w:val="NormalWeb"/>
        <w:rPr>
          <w:rFonts w:asciiTheme="minorHAnsi" w:hAnsiTheme="minorHAnsi" w:cstheme="minorHAnsi"/>
          <w:sz w:val="22"/>
          <w:szCs w:val="22"/>
        </w:rPr>
      </w:pPr>
      <w:r w:rsidRPr="00846383">
        <w:rPr>
          <w:rFonts w:asciiTheme="minorHAnsi" w:hAnsiTheme="minorHAnsi" w:cstheme="minorHAnsi"/>
          <w:sz w:val="22"/>
          <w:szCs w:val="22"/>
        </w:rPr>
        <w:t xml:space="preserve">When you turn 50, you will not be able to pay into your Lifetime ISA or earn the 25% bonus. Your account will stay </w:t>
      </w:r>
      <w:proofErr w:type="gramStart"/>
      <w:r w:rsidRPr="00846383">
        <w:rPr>
          <w:rFonts w:asciiTheme="minorHAnsi" w:hAnsiTheme="minorHAnsi" w:cstheme="minorHAnsi"/>
          <w:sz w:val="22"/>
          <w:szCs w:val="22"/>
        </w:rPr>
        <w:t>open</w:t>
      </w:r>
      <w:proofErr w:type="gramEnd"/>
      <w:r w:rsidRPr="00846383">
        <w:rPr>
          <w:rFonts w:asciiTheme="minorHAnsi" w:hAnsiTheme="minorHAnsi" w:cstheme="minorHAnsi"/>
          <w:sz w:val="22"/>
          <w:szCs w:val="22"/>
        </w:rPr>
        <w:t xml:space="preserve"> and your savings will still earn interest or investment returns. </w:t>
      </w:r>
    </w:p>
    <w:p w14:paraId="234B1B5E" w14:textId="77777777" w:rsidR="004D3C2B" w:rsidRPr="00846383" w:rsidRDefault="004D3C2B" w:rsidP="004D3C2B">
      <w:pPr>
        <w:spacing w:before="100" w:beforeAutospacing="1" w:after="100" w:afterAutospacing="1"/>
        <w:rPr>
          <w:rFonts w:eastAsia="Times New Roman" w:cstheme="minorHAnsi"/>
          <w:kern w:val="0"/>
          <w:sz w:val="22"/>
          <w:szCs w:val="22"/>
          <w:lang w:eastAsia="en-GB"/>
          <w14:ligatures w14:val="none"/>
        </w:rPr>
      </w:pPr>
      <w:r w:rsidRPr="00846383">
        <w:rPr>
          <w:rFonts w:eastAsia="Times New Roman" w:cstheme="minorHAnsi"/>
          <w:kern w:val="0"/>
          <w:sz w:val="22"/>
          <w:szCs w:val="22"/>
          <w:lang w:eastAsia="en-GB"/>
          <w14:ligatures w14:val="none"/>
        </w:rPr>
        <w:t>You can withdraw money from your ISA if you are:</w:t>
      </w:r>
    </w:p>
    <w:p w14:paraId="1365A943" w14:textId="77777777" w:rsidR="004D3C2B" w:rsidRPr="00846383" w:rsidRDefault="004D3C2B" w:rsidP="004D3C2B">
      <w:pPr>
        <w:numPr>
          <w:ilvl w:val="0"/>
          <w:numId w:val="1"/>
        </w:numPr>
        <w:spacing w:before="100" w:beforeAutospacing="1" w:after="100" w:afterAutospacing="1"/>
        <w:rPr>
          <w:rFonts w:eastAsia="Times New Roman" w:cstheme="minorHAnsi"/>
          <w:kern w:val="0"/>
          <w:sz w:val="22"/>
          <w:szCs w:val="22"/>
          <w:lang w:eastAsia="en-GB"/>
          <w14:ligatures w14:val="none"/>
        </w:rPr>
      </w:pPr>
      <w:r w:rsidRPr="00846383">
        <w:rPr>
          <w:rFonts w:eastAsia="Times New Roman" w:cstheme="minorHAnsi"/>
          <w:kern w:val="0"/>
          <w:sz w:val="22"/>
          <w:szCs w:val="22"/>
          <w:lang w:eastAsia="en-GB"/>
          <w14:ligatures w14:val="none"/>
        </w:rPr>
        <w:t>buying your first home</w:t>
      </w:r>
    </w:p>
    <w:p w14:paraId="3E1B2716" w14:textId="77777777" w:rsidR="004D3C2B" w:rsidRPr="00846383" w:rsidRDefault="004D3C2B" w:rsidP="004D3C2B">
      <w:pPr>
        <w:numPr>
          <w:ilvl w:val="0"/>
          <w:numId w:val="1"/>
        </w:numPr>
        <w:spacing w:before="100" w:beforeAutospacing="1" w:after="100" w:afterAutospacing="1"/>
        <w:rPr>
          <w:rFonts w:eastAsia="Times New Roman" w:cstheme="minorHAnsi"/>
          <w:kern w:val="0"/>
          <w:sz w:val="22"/>
          <w:szCs w:val="22"/>
          <w:lang w:eastAsia="en-GB"/>
          <w14:ligatures w14:val="none"/>
        </w:rPr>
      </w:pPr>
      <w:r w:rsidRPr="00846383">
        <w:rPr>
          <w:rFonts w:eastAsia="Times New Roman" w:cstheme="minorHAnsi"/>
          <w:kern w:val="0"/>
          <w:sz w:val="22"/>
          <w:szCs w:val="22"/>
          <w:lang w:eastAsia="en-GB"/>
          <w14:ligatures w14:val="none"/>
        </w:rPr>
        <w:t xml:space="preserve">aged 60 or </w:t>
      </w:r>
      <w:proofErr w:type="gramStart"/>
      <w:r w:rsidRPr="00846383">
        <w:rPr>
          <w:rFonts w:eastAsia="Times New Roman" w:cstheme="minorHAnsi"/>
          <w:kern w:val="0"/>
          <w:sz w:val="22"/>
          <w:szCs w:val="22"/>
          <w:lang w:eastAsia="en-GB"/>
          <w14:ligatures w14:val="none"/>
        </w:rPr>
        <w:t>over</w:t>
      </w:r>
      <w:proofErr w:type="gramEnd"/>
    </w:p>
    <w:p w14:paraId="32B7563A" w14:textId="77777777" w:rsidR="004D3C2B" w:rsidRPr="00846383" w:rsidRDefault="004D3C2B" w:rsidP="004D3C2B">
      <w:pPr>
        <w:numPr>
          <w:ilvl w:val="0"/>
          <w:numId w:val="1"/>
        </w:numPr>
        <w:spacing w:before="100" w:beforeAutospacing="1" w:after="100" w:afterAutospacing="1"/>
        <w:rPr>
          <w:rFonts w:eastAsia="Times New Roman" w:cstheme="minorHAnsi"/>
          <w:kern w:val="0"/>
          <w:sz w:val="22"/>
          <w:szCs w:val="22"/>
          <w:lang w:eastAsia="en-GB"/>
          <w14:ligatures w14:val="none"/>
        </w:rPr>
      </w:pPr>
      <w:r w:rsidRPr="00846383">
        <w:rPr>
          <w:rFonts w:eastAsia="Times New Roman" w:cstheme="minorHAnsi"/>
          <w:kern w:val="0"/>
          <w:sz w:val="22"/>
          <w:szCs w:val="22"/>
          <w:lang w:eastAsia="en-GB"/>
          <w14:ligatures w14:val="none"/>
        </w:rPr>
        <w:t xml:space="preserve">terminally ill, with less than 12 months to </w:t>
      </w:r>
      <w:proofErr w:type="gramStart"/>
      <w:r w:rsidRPr="00846383">
        <w:rPr>
          <w:rFonts w:eastAsia="Times New Roman" w:cstheme="minorHAnsi"/>
          <w:kern w:val="0"/>
          <w:sz w:val="22"/>
          <w:szCs w:val="22"/>
          <w:lang w:eastAsia="en-GB"/>
          <w14:ligatures w14:val="none"/>
        </w:rPr>
        <w:t>live</w:t>
      </w:r>
      <w:proofErr w:type="gramEnd"/>
    </w:p>
    <w:p w14:paraId="3E73C3BD" w14:textId="375438A1" w:rsidR="004D3C2B" w:rsidRDefault="004D3C2B" w:rsidP="004D3C2B">
      <w:pPr>
        <w:spacing w:before="100" w:beforeAutospacing="1" w:after="100" w:afterAutospacing="1"/>
        <w:rPr>
          <w:rFonts w:eastAsia="Times New Roman" w:cstheme="minorHAnsi"/>
          <w:kern w:val="0"/>
          <w:sz w:val="22"/>
          <w:szCs w:val="22"/>
          <w:lang w:eastAsia="en-GB"/>
          <w14:ligatures w14:val="none"/>
        </w:rPr>
      </w:pPr>
      <w:r w:rsidRPr="00846383">
        <w:rPr>
          <w:rFonts w:eastAsia="Times New Roman" w:cstheme="minorHAnsi"/>
          <w:kern w:val="0"/>
          <w:sz w:val="22"/>
          <w:szCs w:val="22"/>
          <w:lang w:eastAsia="en-GB"/>
          <w14:ligatures w14:val="none"/>
        </w:rPr>
        <w:t>However, you will pay a withdrawal charge of 25% if you withdraw cash or assets for any other reason.</w:t>
      </w:r>
      <w:r w:rsidR="00475DE9" w:rsidRPr="00475DE9">
        <w:rPr>
          <w:rFonts w:eastAsia="Times New Roman" w:cstheme="minorHAnsi"/>
          <w:kern w:val="0"/>
          <w:sz w:val="22"/>
          <w:szCs w:val="22"/>
          <w:vertAlign w:val="superscript"/>
          <w:lang w:eastAsia="en-GB"/>
          <w14:ligatures w14:val="none"/>
        </w:rPr>
        <w:t>3</w:t>
      </w:r>
    </w:p>
    <w:p w14:paraId="0D0D6D7B" w14:textId="77777777" w:rsidR="00846383" w:rsidRDefault="00846383" w:rsidP="004D3C2B">
      <w:pPr>
        <w:spacing w:before="100" w:beforeAutospacing="1" w:after="100" w:afterAutospacing="1"/>
        <w:rPr>
          <w:rFonts w:eastAsia="Times New Roman" w:cstheme="minorHAnsi"/>
          <w:kern w:val="0"/>
          <w:sz w:val="22"/>
          <w:szCs w:val="22"/>
          <w:lang w:eastAsia="en-GB"/>
          <w14:ligatures w14:val="none"/>
        </w:rPr>
      </w:pPr>
    </w:p>
    <w:p w14:paraId="1340853D" w14:textId="1587B818" w:rsidR="00846383" w:rsidRPr="00846383" w:rsidRDefault="00846383" w:rsidP="004D3C2B">
      <w:pPr>
        <w:spacing w:before="100" w:beforeAutospacing="1" w:after="100" w:afterAutospacing="1"/>
        <w:rPr>
          <w:rFonts w:eastAsia="Times New Roman" w:cstheme="minorHAnsi"/>
          <w:b/>
          <w:bCs/>
          <w:kern w:val="0"/>
          <w:u w:val="single"/>
          <w:lang w:eastAsia="en-GB"/>
          <w14:ligatures w14:val="none"/>
        </w:rPr>
      </w:pPr>
      <w:r w:rsidRPr="00846383">
        <w:rPr>
          <w:rFonts w:eastAsia="Times New Roman" w:cstheme="minorHAnsi"/>
          <w:b/>
          <w:bCs/>
          <w:kern w:val="0"/>
          <w:u w:val="single"/>
          <w:lang w:eastAsia="en-GB"/>
          <w14:ligatures w14:val="none"/>
        </w:rPr>
        <w:lastRenderedPageBreak/>
        <w:t>Sources</w:t>
      </w:r>
    </w:p>
    <w:p w14:paraId="2B9B3E18" w14:textId="17C2F8DB" w:rsidR="00846383" w:rsidRPr="00475DE9" w:rsidRDefault="00846383" w:rsidP="00475DE9">
      <w:pPr>
        <w:pStyle w:val="ListParagraph"/>
        <w:numPr>
          <w:ilvl w:val="0"/>
          <w:numId w:val="2"/>
        </w:numPr>
        <w:spacing w:before="100" w:beforeAutospacing="1" w:after="100" w:afterAutospacing="1"/>
        <w:rPr>
          <w:rFonts w:eastAsia="Times New Roman" w:cstheme="minorHAnsi"/>
          <w:kern w:val="0"/>
          <w:sz w:val="22"/>
          <w:szCs w:val="22"/>
          <w:lang w:eastAsia="en-GB"/>
          <w14:ligatures w14:val="none"/>
        </w:rPr>
      </w:pPr>
      <w:r w:rsidRPr="00475DE9">
        <w:rPr>
          <w:rFonts w:eastAsia="Times New Roman" w:cstheme="minorHAnsi"/>
          <w:kern w:val="0"/>
          <w:sz w:val="22"/>
          <w:szCs w:val="22"/>
          <w:lang w:eastAsia="en-GB"/>
          <w14:ligatures w14:val="none"/>
        </w:rPr>
        <w:t xml:space="preserve">The Times (2024) </w:t>
      </w:r>
      <w:r w:rsidRPr="00475DE9">
        <w:rPr>
          <w:rFonts w:eastAsia="Times New Roman" w:cstheme="minorHAnsi"/>
          <w:i/>
          <w:iCs/>
          <w:kern w:val="0"/>
          <w:sz w:val="22"/>
          <w:szCs w:val="22"/>
          <w:lang w:eastAsia="en-GB"/>
          <w14:ligatures w14:val="none"/>
        </w:rPr>
        <w:t>How to check your tax code and what it means.</w:t>
      </w:r>
      <w:r w:rsidRPr="00475DE9">
        <w:rPr>
          <w:rFonts w:eastAsia="Times New Roman" w:cstheme="minorHAnsi"/>
          <w:kern w:val="0"/>
          <w:sz w:val="22"/>
          <w:szCs w:val="22"/>
          <w:lang w:eastAsia="en-GB"/>
          <w14:ligatures w14:val="none"/>
        </w:rPr>
        <w:t xml:space="preserve"> Available at: </w:t>
      </w:r>
      <w:hyperlink r:id="rId6" w:history="1">
        <w:r w:rsidRPr="00475DE9">
          <w:rPr>
            <w:rStyle w:val="Hyperlink"/>
            <w:rFonts w:eastAsia="Times New Roman" w:cstheme="minorHAnsi"/>
            <w:kern w:val="0"/>
            <w:sz w:val="22"/>
            <w:szCs w:val="22"/>
            <w:lang w:eastAsia="en-GB"/>
            <w14:ligatures w14:val="none"/>
          </w:rPr>
          <w:t>https://www.thetimes.co.uk/money-mentor/income-budgeting/tax/what-is-my-tax-code-changed-check</w:t>
        </w:r>
      </w:hyperlink>
      <w:r w:rsidRPr="00475DE9">
        <w:rPr>
          <w:rFonts w:eastAsia="Times New Roman" w:cstheme="minorHAnsi"/>
          <w:kern w:val="0"/>
          <w:sz w:val="22"/>
          <w:szCs w:val="22"/>
          <w:lang w:eastAsia="en-GB"/>
          <w14:ligatures w14:val="none"/>
        </w:rPr>
        <w:t xml:space="preserve"> [Accessed 17th April 2024]</w:t>
      </w:r>
    </w:p>
    <w:p w14:paraId="70EB96C9" w14:textId="35C46519" w:rsidR="00236B04" w:rsidRDefault="00236B04" w:rsidP="00475DE9">
      <w:pPr>
        <w:pStyle w:val="ListParagraph"/>
        <w:numPr>
          <w:ilvl w:val="0"/>
          <w:numId w:val="2"/>
        </w:numPr>
        <w:spacing w:before="100" w:beforeAutospacing="1" w:after="100" w:afterAutospacing="1"/>
        <w:rPr>
          <w:rFonts w:eastAsia="Times New Roman" w:cstheme="minorHAnsi"/>
          <w:kern w:val="0"/>
          <w:sz w:val="22"/>
          <w:szCs w:val="22"/>
          <w:lang w:eastAsia="en-GB"/>
          <w14:ligatures w14:val="none"/>
        </w:rPr>
      </w:pPr>
      <w:r w:rsidRPr="00475DE9">
        <w:rPr>
          <w:rFonts w:eastAsia="Times New Roman" w:cstheme="minorHAnsi"/>
          <w:kern w:val="0"/>
          <w:sz w:val="22"/>
          <w:szCs w:val="22"/>
          <w:lang w:eastAsia="en-GB"/>
          <w14:ligatures w14:val="none"/>
        </w:rPr>
        <w:t xml:space="preserve">National Savings &amp; Investments (2024) </w:t>
      </w:r>
      <w:r w:rsidRPr="00475DE9">
        <w:rPr>
          <w:rFonts w:eastAsia="Times New Roman" w:cstheme="minorHAnsi"/>
          <w:i/>
          <w:iCs/>
          <w:kern w:val="0"/>
          <w:sz w:val="22"/>
          <w:szCs w:val="22"/>
          <w:lang w:eastAsia="en-GB"/>
          <w14:ligatures w14:val="none"/>
        </w:rPr>
        <w:t xml:space="preserve">What do the new ISA changes mean for </w:t>
      </w:r>
      <w:proofErr w:type="gramStart"/>
      <w:r w:rsidRPr="00475DE9">
        <w:rPr>
          <w:rFonts w:eastAsia="Times New Roman" w:cstheme="minorHAnsi"/>
          <w:i/>
          <w:iCs/>
          <w:kern w:val="0"/>
          <w:sz w:val="22"/>
          <w:szCs w:val="22"/>
          <w:lang w:eastAsia="en-GB"/>
          <w14:ligatures w14:val="none"/>
        </w:rPr>
        <w:t>you?</w:t>
      </w:r>
      <w:r w:rsidRPr="00475DE9">
        <w:rPr>
          <w:rFonts w:eastAsia="Times New Roman" w:cstheme="minorHAnsi"/>
          <w:kern w:val="0"/>
          <w:sz w:val="22"/>
          <w:szCs w:val="22"/>
          <w:lang w:eastAsia="en-GB"/>
          <w14:ligatures w14:val="none"/>
        </w:rPr>
        <w:t>.</w:t>
      </w:r>
      <w:proofErr w:type="gramEnd"/>
      <w:r w:rsidRPr="00475DE9">
        <w:rPr>
          <w:rFonts w:eastAsia="Times New Roman" w:cstheme="minorHAnsi"/>
          <w:kern w:val="0"/>
          <w:sz w:val="22"/>
          <w:szCs w:val="22"/>
          <w:lang w:eastAsia="en-GB"/>
          <w14:ligatures w14:val="none"/>
        </w:rPr>
        <w:t xml:space="preserve"> Available at: </w:t>
      </w:r>
      <w:hyperlink r:id="rId7" w:history="1">
        <w:r w:rsidRPr="00475DE9">
          <w:rPr>
            <w:rStyle w:val="Hyperlink"/>
            <w:rFonts w:eastAsia="Times New Roman" w:cstheme="minorHAnsi"/>
            <w:kern w:val="0"/>
            <w:sz w:val="22"/>
            <w:szCs w:val="22"/>
            <w:lang w:eastAsia="en-GB"/>
            <w14:ligatures w14:val="none"/>
          </w:rPr>
          <w:t>https://www.nsandi.com/isa-changes</w:t>
        </w:r>
      </w:hyperlink>
      <w:r w:rsidRPr="00475DE9">
        <w:rPr>
          <w:rFonts w:eastAsia="Times New Roman" w:cstheme="minorHAnsi"/>
          <w:kern w:val="0"/>
          <w:sz w:val="22"/>
          <w:szCs w:val="22"/>
          <w:lang w:eastAsia="en-GB"/>
          <w14:ligatures w14:val="none"/>
        </w:rPr>
        <w:t xml:space="preserve"> [Accessed 17th April 2024]</w:t>
      </w:r>
    </w:p>
    <w:p w14:paraId="7ADFAC92" w14:textId="35F94837" w:rsidR="00846383" w:rsidRPr="00475DE9" w:rsidRDefault="00475DE9" w:rsidP="004D3C2B">
      <w:pPr>
        <w:pStyle w:val="ListParagraph"/>
        <w:numPr>
          <w:ilvl w:val="0"/>
          <w:numId w:val="2"/>
        </w:numPr>
        <w:spacing w:before="100" w:beforeAutospacing="1" w:after="100" w:afterAutospacing="1"/>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 xml:space="preserve">Gov.uk (2024) </w:t>
      </w:r>
      <w:r w:rsidRPr="00475DE9">
        <w:rPr>
          <w:rFonts w:eastAsia="Times New Roman" w:cstheme="minorHAnsi"/>
          <w:kern w:val="0"/>
          <w:sz w:val="22"/>
          <w:szCs w:val="22"/>
          <w:lang w:eastAsia="en-GB"/>
          <w14:ligatures w14:val="none"/>
        </w:rPr>
        <w:t>Lifetime ISA</w:t>
      </w:r>
      <w:r>
        <w:rPr>
          <w:rFonts w:eastAsia="Times New Roman" w:cstheme="minorHAnsi"/>
          <w:kern w:val="0"/>
          <w:sz w:val="22"/>
          <w:szCs w:val="22"/>
          <w:lang w:eastAsia="en-GB"/>
          <w14:ligatures w14:val="none"/>
        </w:rPr>
        <w:t xml:space="preserve">. Available at: </w:t>
      </w:r>
      <w:hyperlink r:id="rId8" w:history="1">
        <w:r w:rsidRPr="0004301C">
          <w:rPr>
            <w:rStyle w:val="Hyperlink"/>
            <w:rFonts w:eastAsia="Times New Roman" w:cstheme="minorHAnsi"/>
            <w:kern w:val="0"/>
            <w:sz w:val="22"/>
            <w:szCs w:val="22"/>
            <w:lang w:eastAsia="en-GB"/>
            <w14:ligatures w14:val="none"/>
          </w:rPr>
          <w:t>https://www.gov.uk/lifetime-isa</w:t>
        </w:r>
      </w:hyperlink>
      <w:r>
        <w:rPr>
          <w:rFonts w:eastAsia="Times New Roman" w:cstheme="minorHAnsi"/>
          <w:kern w:val="0"/>
          <w:sz w:val="22"/>
          <w:szCs w:val="22"/>
          <w:lang w:eastAsia="en-GB"/>
          <w14:ligatures w14:val="none"/>
        </w:rPr>
        <w:t xml:space="preserve"> [Accessed 17 April 2024]</w:t>
      </w:r>
    </w:p>
    <w:p w14:paraId="6AC2361C" w14:textId="77777777" w:rsidR="00846383" w:rsidRPr="00D17508" w:rsidRDefault="00846383" w:rsidP="00846383">
      <w:pPr>
        <w:rPr>
          <w:rFonts w:cs="Calibri"/>
          <w:sz w:val="22"/>
          <w:szCs w:val="22"/>
        </w:rPr>
      </w:pPr>
      <w:r w:rsidRPr="00D17508">
        <w:rPr>
          <w:rFonts w:cs="Calibri"/>
          <w:sz w:val="22"/>
          <w:szCs w:val="22"/>
        </w:rPr>
        <w:t xml:space="preserve">All the information in this article is correct as of the publish date </w:t>
      </w:r>
      <w:r>
        <w:rPr>
          <w:rFonts w:cs="Calibri"/>
          <w:sz w:val="22"/>
          <w:szCs w:val="22"/>
        </w:rPr>
        <w:t>25</w:t>
      </w:r>
      <w:r w:rsidRPr="00596200">
        <w:rPr>
          <w:rFonts w:cs="Calibri"/>
          <w:sz w:val="22"/>
          <w:szCs w:val="22"/>
          <w:vertAlign w:val="superscript"/>
        </w:rPr>
        <w:t>th</w:t>
      </w:r>
      <w:r>
        <w:rPr>
          <w:rFonts w:cs="Calibri"/>
          <w:sz w:val="22"/>
          <w:szCs w:val="22"/>
        </w:rPr>
        <w:t xml:space="preserve"> April</w:t>
      </w:r>
      <w:r w:rsidRPr="00D17508">
        <w:rPr>
          <w:rFonts w:cs="Calibri"/>
          <w:sz w:val="22"/>
          <w:szCs w:val="22"/>
        </w:rPr>
        <w:t xml:space="preserve"> 2024. The opinions expressed in this publication are those of the authors. The information provided in this article, including text, graphics and images does not, and is not intended to, substitute advice; instead, all information, </w:t>
      </w:r>
      <w:proofErr w:type="gramStart"/>
      <w:r w:rsidRPr="00D17508">
        <w:rPr>
          <w:rFonts w:cs="Calibri"/>
          <w:sz w:val="22"/>
          <w:szCs w:val="22"/>
        </w:rPr>
        <w:t>content</w:t>
      </w:r>
      <w:proofErr w:type="gramEnd"/>
      <w:r w:rsidRPr="00D17508">
        <w:rPr>
          <w:rFonts w:cs="Calibri"/>
          <w:sz w:val="22"/>
          <w:szCs w:val="22"/>
        </w:rPr>
        <w:t xml:space="preserve"> and materials available in this article are for general informational purposes only. Information in this article may not constitute the most up-to-date legal or other information.</w:t>
      </w:r>
    </w:p>
    <w:p w14:paraId="13EDC65D" w14:textId="77777777" w:rsidR="004D3C2B" w:rsidRPr="00846383" w:rsidRDefault="004D3C2B" w:rsidP="004D3C2B">
      <w:pPr>
        <w:pStyle w:val="NormalWeb"/>
        <w:rPr>
          <w:rFonts w:asciiTheme="minorHAnsi" w:hAnsiTheme="minorHAnsi" w:cstheme="minorHAnsi"/>
          <w:sz w:val="22"/>
          <w:szCs w:val="22"/>
        </w:rPr>
      </w:pPr>
    </w:p>
    <w:p w14:paraId="23DF9229" w14:textId="77777777" w:rsidR="004D3C2B" w:rsidRPr="00846383" w:rsidRDefault="004D3C2B" w:rsidP="004D3C2B">
      <w:pPr>
        <w:rPr>
          <w:rFonts w:cstheme="minorHAnsi"/>
          <w:sz w:val="22"/>
          <w:szCs w:val="22"/>
        </w:rPr>
      </w:pPr>
    </w:p>
    <w:p w14:paraId="5B04CFC5" w14:textId="77777777" w:rsidR="00031B86" w:rsidRPr="00846383" w:rsidRDefault="00031B86">
      <w:pPr>
        <w:rPr>
          <w:rFonts w:cstheme="minorHAnsi"/>
          <w:sz w:val="22"/>
          <w:szCs w:val="22"/>
        </w:rPr>
      </w:pPr>
    </w:p>
    <w:sectPr w:rsidR="00031B86" w:rsidRPr="0084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290031"/>
    <w:multiLevelType w:val="multilevel"/>
    <w:tmpl w:val="0F54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44AAB"/>
    <w:multiLevelType w:val="hybridMultilevel"/>
    <w:tmpl w:val="A43AB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043987">
    <w:abstractNumId w:val="0"/>
  </w:num>
  <w:num w:numId="2" w16cid:durableId="10905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2B"/>
    <w:rsid w:val="00031B86"/>
    <w:rsid w:val="00120896"/>
    <w:rsid w:val="00236B04"/>
    <w:rsid w:val="00272E47"/>
    <w:rsid w:val="00475DE9"/>
    <w:rsid w:val="004C645A"/>
    <w:rsid w:val="004D3C2B"/>
    <w:rsid w:val="006C33AC"/>
    <w:rsid w:val="00846383"/>
    <w:rsid w:val="008F108C"/>
    <w:rsid w:val="00932FCF"/>
    <w:rsid w:val="00A34C47"/>
    <w:rsid w:val="00CC2015"/>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804B"/>
  <w15:chartTrackingRefBased/>
  <w15:docId w15:val="{819ECEE1-9CEB-764C-A8E6-9A901F3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B"/>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character" w:styleId="Hyperlink">
    <w:name w:val="Hyperlink"/>
    <w:basedOn w:val="DefaultParagraphFont"/>
    <w:uiPriority w:val="99"/>
    <w:unhideWhenUsed/>
    <w:rsid w:val="004D3C2B"/>
    <w:rPr>
      <w:color w:val="467886" w:themeColor="hyperlink"/>
      <w:u w:val="single"/>
    </w:rPr>
  </w:style>
  <w:style w:type="paragraph" w:styleId="NormalWeb">
    <w:name w:val="Normal (Web)"/>
    <w:basedOn w:val="Normal"/>
    <w:uiPriority w:val="99"/>
    <w:semiHidden/>
    <w:unhideWhenUsed/>
    <w:rsid w:val="004D3C2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846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lifetime-is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sandi.com/isa-chang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times.co.uk/money-mentor/income-budgeting/tax/what-is-my-tax-code-changed-check" TargetMode="External"/><Relationship Id="rId11" Type="http://schemas.openxmlformats.org/officeDocument/2006/relationships/customXml" Target="../customXml/item1.xml"/><Relationship Id="rId5" Type="http://schemas.openxmlformats.org/officeDocument/2006/relationships/hyperlink" Target="https://www.gov.uk/check-income-tax-current-ye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A7AA1E-432F-47CD-96BA-299A614890D6}"/>
</file>

<file path=customXml/itemProps2.xml><?xml version="1.0" encoding="utf-8"?>
<ds:datastoreItem xmlns:ds="http://schemas.openxmlformats.org/officeDocument/2006/customXml" ds:itemID="{A7DA86BC-4E29-4B29-B183-71F64254A88D}"/>
</file>

<file path=customXml/itemProps3.xml><?xml version="1.0" encoding="utf-8"?>
<ds:datastoreItem xmlns:ds="http://schemas.openxmlformats.org/officeDocument/2006/customXml" ds:itemID="{2C1C666D-7FF1-495A-A1E0-34450FA689D8}"/>
</file>

<file path=docProps/app.xml><?xml version="1.0" encoding="utf-8"?>
<Properties xmlns="http://schemas.openxmlformats.org/officeDocument/2006/extended-properties" xmlns:vt="http://schemas.openxmlformats.org/officeDocument/2006/docPropsVTypes">
  <Template>Normal</Template>
  <TotalTime>197</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7</cp:revision>
  <dcterms:created xsi:type="dcterms:W3CDTF">2024-04-17T10:34:00Z</dcterms:created>
  <dcterms:modified xsi:type="dcterms:W3CDTF">2024-04-23T07:48:00Z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