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63FC0" w14:textId="77777777" w:rsidR="00F06B4E" w:rsidRPr="00694111" w:rsidRDefault="00F06B4E" w:rsidP="00F06B4E">
      <w:pPr>
        <w:rPr>
          <w:b/>
          <w:bCs/>
          <w:sz w:val="36"/>
          <w:szCs w:val="36"/>
        </w:rPr>
      </w:pPr>
      <w:r w:rsidRPr="00694111">
        <w:rPr>
          <w:b/>
          <w:bCs/>
          <w:sz w:val="36"/>
          <w:szCs w:val="36"/>
        </w:rPr>
        <w:t>New build property – a better choice?</w:t>
      </w:r>
    </w:p>
    <w:p w14:paraId="38F86D29" w14:textId="77777777" w:rsidR="00F06B4E" w:rsidRDefault="00F06B4E" w:rsidP="00F06B4E"/>
    <w:p w14:paraId="2D809184" w14:textId="39DD5A80" w:rsidR="00F06B4E" w:rsidRDefault="00F06B4E" w:rsidP="00F06B4E">
      <w:r>
        <w:t>In a perfect world, should aspiring homeowners or next time buyers buy an existing property</w:t>
      </w:r>
      <w:r w:rsidR="00855EDB">
        <w:t>,</w:t>
      </w:r>
      <w:r>
        <w:t xml:space="preserve"> or opt for a new build?</w:t>
      </w:r>
    </w:p>
    <w:p w14:paraId="385B43B4" w14:textId="77777777" w:rsidR="00F06B4E" w:rsidRDefault="00F06B4E" w:rsidP="00F06B4E"/>
    <w:p w14:paraId="2041268F" w14:textId="77777777" w:rsidR="00F06B4E" w:rsidRDefault="00F06B4E" w:rsidP="00F06B4E">
      <w:r>
        <w:t>Much depends on location, access to amenities and of course personal taste, but here are some pros and cons which might help.</w:t>
      </w:r>
    </w:p>
    <w:p w14:paraId="7E711170" w14:textId="77777777" w:rsidR="00F06B4E" w:rsidRDefault="00F06B4E" w:rsidP="00F06B4E"/>
    <w:p w14:paraId="52B6FF8E" w14:textId="2B179C80" w:rsidR="00F06B4E" w:rsidRPr="00701713" w:rsidRDefault="00F06B4E" w:rsidP="00F06B4E">
      <w:pPr>
        <w:rPr>
          <w:color w:val="FF0000"/>
          <w:vertAlign w:val="superscript"/>
        </w:rPr>
      </w:pPr>
      <w:r w:rsidRPr="00D10478">
        <w:t xml:space="preserve">New </w:t>
      </w:r>
      <w:r w:rsidRPr="00791FB2">
        <w:t xml:space="preserve">build property comes with a </w:t>
      </w:r>
      <w:r w:rsidR="000A41BD" w:rsidRPr="00791FB2">
        <w:t>10-year</w:t>
      </w:r>
      <w:r w:rsidRPr="00791FB2">
        <w:t xml:space="preserve"> NHBC warranty to cover structural </w:t>
      </w:r>
      <w:r w:rsidR="00701713" w:rsidRPr="00791FB2">
        <w:t>problems</w:t>
      </w:r>
      <w:r w:rsidR="00701713" w:rsidRPr="00791FB2">
        <w:rPr>
          <w:vertAlign w:val="superscript"/>
        </w:rPr>
        <w:t xml:space="preserve"> [1]</w:t>
      </w:r>
      <w:r w:rsidR="00701713" w:rsidRPr="00791FB2">
        <w:t xml:space="preserve"> </w:t>
      </w:r>
      <w:r w:rsidRPr="00791FB2">
        <w:t xml:space="preserve">and developers may provide their own </w:t>
      </w:r>
      <w:r w:rsidR="00A53F81" w:rsidRPr="00791FB2">
        <w:t xml:space="preserve">additional warranties to provide additional peace of mind, for a set time </w:t>
      </w:r>
      <w:proofErr w:type="gramStart"/>
      <w:r w:rsidR="00A53F81" w:rsidRPr="00791FB2">
        <w:t>period</w:t>
      </w:r>
      <w:r w:rsidR="00791FB2" w:rsidRPr="00791FB2">
        <w:rPr>
          <w:vertAlign w:val="superscript"/>
        </w:rPr>
        <w:t>[</w:t>
      </w:r>
      <w:proofErr w:type="gramEnd"/>
      <w:r w:rsidR="00791FB2" w:rsidRPr="00791FB2">
        <w:rPr>
          <w:vertAlign w:val="superscript"/>
        </w:rPr>
        <w:t>2</w:t>
      </w:r>
      <w:r w:rsidR="00791FB2" w:rsidRPr="00791FB2">
        <w:rPr>
          <w:vertAlign w:val="superscript"/>
        </w:rPr>
        <w:t>]</w:t>
      </w:r>
      <w:r w:rsidR="00A53F81" w:rsidRPr="00791FB2">
        <w:t>.</w:t>
      </w:r>
      <w:r w:rsidR="00D347E3">
        <w:rPr>
          <w:color w:val="FF0000"/>
        </w:rPr>
        <w:t xml:space="preserve"> </w:t>
      </w:r>
    </w:p>
    <w:p w14:paraId="5176CCD1" w14:textId="77777777" w:rsidR="00F06B4E" w:rsidRDefault="00F06B4E" w:rsidP="00F06B4E"/>
    <w:p w14:paraId="7CFA93E9" w14:textId="0E9184E9" w:rsidR="00DC2D94" w:rsidRPr="00CF10A2" w:rsidRDefault="00F06B4E" w:rsidP="00F06B4E">
      <w:r>
        <w:t>Although developers have been slow to respond to ‘green’ issues</w:t>
      </w:r>
      <w:r w:rsidR="00791FB2">
        <w:rPr>
          <w:vertAlign w:val="superscript"/>
        </w:rPr>
        <w:t>3</w:t>
      </w:r>
      <w:r>
        <w:t xml:space="preserve">, new builds are now more likely to have higher energy efficiency </w:t>
      </w:r>
      <w:r w:rsidR="00DC2D94">
        <w:t xml:space="preserve">to comply with the latest building regulations. This means that they are more energy efficient than older </w:t>
      </w:r>
      <w:r w:rsidR="00CF10A2">
        <w:t xml:space="preserve">properties and therefore may result in lower energy bills. Data from Energy </w:t>
      </w:r>
      <w:r w:rsidR="00DC2D94" w:rsidRPr="00CF10A2">
        <w:t xml:space="preserve">Performance Certificates shows </w:t>
      </w:r>
      <w:r w:rsidR="009C7B03">
        <w:t xml:space="preserve">that </w:t>
      </w:r>
      <w:r w:rsidR="00DC2D94" w:rsidRPr="00CF10A2">
        <w:t>8</w:t>
      </w:r>
      <w:r w:rsidR="009C7B03">
        <w:t>5</w:t>
      </w:r>
      <w:r w:rsidR="00DC2D94" w:rsidRPr="00CF10A2">
        <w:t xml:space="preserve">% of new homes have the highest A or B ratings. That compares to just 2.2% of existing </w:t>
      </w:r>
      <w:proofErr w:type="gramStart"/>
      <w:r w:rsidR="00DC2D94" w:rsidRPr="00CF10A2">
        <w:t>properties</w:t>
      </w:r>
      <w:r w:rsidR="00CF10A2" w:rsidRPr="00CF10A2">
        <w:rPr>
          <w:vertAlign w:val="superscript"/>
        </w:rPr>
        <w:t>[</w:t>
      </w:r>
      <w:proofErr w:type="gramEnd"/>
      <w:r w:rsidR="00CF10A2" w:rsidRPr="00CF10A2">
        <w:rPr>
          <w:vertAlign w:val="superscript"/>
        </w:rPr>
        <w:t>4]</w:t>
      </w:r>
      <w:r w:rsidR="009C7B03">
        <w:rPr>
          <w:vertAlign w:val="superscript"/>
        </w:rPr>
        <w:t>[5]</w:t>
      </w:r>
      <w:r w:rsidR="00CF10A2" w:rsidRPr="00CF10A2">
        <w:t>.</w:t>
      </w:r>
    </w:p>
    <w:p w14:paraId="683A9335" w14:textId="77777777" w:rsidR="00F06B4E" w:rsidRDefault="00F06B4E" w:rsidP="00F06B4E"/>
    <w:p w14:paraId="2A2E5071" w14:textId="4E83683E" w:rsidR="00F06B4E" w:rsidRPr="00D347E3" w:rsidRDefault="00F06B4E" w:rsidP="00F06B4E">
      <w:pPr>
        <w:rPr>
          <w:color w:val="FF0000"/>
        </w:rPr>
      </w:pPr>
      <w:r w:rsidRPr="00CF10A2">
        <w:t>New builds, depending on the developer, can be customised if you are buying off plan where the property is still at an early stage in the build. This means that you can choose fixtures and fittings to suit your taste.</w:t>
      </w:r>
      <w:r w:rsidR="00D347E3">
        <w:t xml:space="preserve"> </w:t>
      </w:r>
    </w:p>
    <w:p w14:paraId="4DD0C003" w14:textId="77777777" w:rsidR="00F06B4E" w:rsidRDefault="00F06B4E" w:rsidP="00F06B4E"/>
    <w:p w14:paraId="5C631F6F" w14:textId="05B6887C" w:rsidR="00F06B4E" w:rsidRPr="00D347E3" w:rsidRDefault="00F06B4E" w:rsidP="00F06B4E">
      <w:pPr>
        <w:rPr>
          <w:color w:val="FF0000"/>
        </w:rPr>
      </w:pPr>
      <w:r w:rsidRPr="009C7B03">
        <w:t xml:space="preserve">With a new build property there is no upward chain to worry about </w:t>
      </w:r>
      <w:r w:rsidR="00701713" w:rsidRPr="009C7B03">
        <w:t>that might hold up the purchase.</w:t>
      </w:r>
      <w:r w:rsidR="00701713" w:rsidRPr="009C7B03">
        <w:rPr>
          <w:vertAlign w:val="superscript"/>
        </w:rPr>
        <w:t>[4]</w:t>
      </w:r>
      <w:r w:rsidRPr="009C7B03">
        <w:t xml:space="preserve"> Some developers </w:t>
      </w:r>
      <w:r w:rsidR="00605834" w:rsidRPr="009C7B03">
        <w:t>may</w:t>
      </w:r>
      <w:r w:rsidRPr="009C7B03">
        <w:t xml:space="preserve"> run schemes to buy a buyer’s existing house/flat at market value to speed up the sale. They </w:t>
      </w:r>
      <w:r w:rsidR="00605834" w:rsidRPr="009C7B03">
        <w:t>may</w:t>
      </w:r>
      <w:r w:rsidRPr="009C7B03">
        <w:t xml:space="preserve"> also offer incentives such as paying stamp duty costs or conveyancing fees.</w:t>
      </w:r>
      <w:r w:rsidR="00BD7A91">
        <w:rPr>
          <w:color w:val="FF0000"/>
        </w:rPr>
        <w:t xml:space="preserve"> </w:t>
      </w:r>
    </w:p>
    <w:p w14:paraId="61B9D830" w14:textId="77777777" w:rsidR="00F06B4E" w:rsidRDefault="00F06B4E" w:rsidP="00F06B4E"/>
    <w:p w14:paraId="69554C1C" w14:textId="21F3FA5C" w:rsidR="009C7B03" w:rsidRDefault="00F06B4E" w:rsidP="00F06B4E">
      <w:r>
        <w:t xml:space="preserve">On the other side of the coin, </w:t>
      </w:r>
      <w:r w:rsidR="009C7B03">
        <w:t xml:space="preserve">new build homes may bring a list of snags that need correction. Even the best new build home may </w:t>
      </w:r>
      <w:r w:rsidR="001154CD">
        <w:t xml:space="preserve">still feature doors getting stuck on new carpets or a loose tile, so it’s worth having a snagging survey undertaken as soon as your developer lets you on </w:t>
      </w:r>
      <w:proofErr w:type="gramStart"/>
      <w:r w:rsidR="001154CD">
        <w:t>site</w:t>
      </w:r>
      <w:r w:rsidR="001154CD" w:rsidRPr="001154CD">
        <w:rPr>
          <w:vertAlign w:val="superscript"/>
        </w:rPr>
        <w:t>[</w:t>
      </w:r>
      <w:proofErr w:type="gramEnd"/>
      <w:r w:rsidR="001154CD" w:rsidRPr="001154CD">
        <w:rPr>
          <w:vertAlign w:val="superscript"/>
        </w:rPr>
        <w:t>4]</w:t>
      </w:r>
      <w:r w:rsidR="001154CD">
        <w:t xml:space="preserve">. </w:t>
      </w:r>
    </w:p>
    <w:p w14:paraId="0501CE56" w14:textId="77777777" w:rsidR="00F06B4E" w:rsidRDefault="00F06B4E" w:rsidP="00F06B4E">
      <w:pPr>
        <w:rPr>
          <w:rFonts w:eastAsia="Times New Roman" w:cstheme="minorHAnsi"/>
          <w:lang w:val="en" w:eastAsia="en-GB"/>
        </w:rPr>
      </w:pPr>
    </w:p>
    <w:p w14:paraId="31556B25" w14:textId="6E313B1C" w:rsidR="00F06B4E" w:rsidRPr="00077C4B" w:rsidRDefault="00F06B4E" w:rsidP="00F06B4E">
      <w:pPr>
        <w:rPr>
          <w:rFonts w:ascii="Times New Roman" w:eastAsia="Times New Roman" w:hAnsi="Times New Roman" w:cs="Times New Roman"/>
          <w:lang w:eastAsia="en-GB"/>
        </w:rPr>
      </w:pPr>
      <w:r>
        <w:rPr>
          <w:rFonts w:eastAsia="Times New Roman" w:cstheme="minorHAnsi"/>
          <w:lang w:eastAsia="en-GB"/>
        </w:rPr>
        <w:t>According to a report from insurer LV, m</w:t>
      </w:r>
      <w:r w:rsidRPr="00077C4B">
        <w:rPr>
          <w:rFonts w:eastAsia="Times New Roman" w:cstheme="minorHAnsi"/>
          <w:lang w:eastAsia="en-GB"/>
        </w:rPr>
        <w:t xml:space="preserve">ore than 5,000 new homes in flood-risk areas of England have been granted planning permission so far this </w:t>
      </w:r>
      <w:proofErr w:type="gramStart"/>
      <w:r w:rsidR="00D347E3" w:rsidRPr="00077C4B">
        <w:rPr>
          <w:rFonts w:eastAsia="Times New Roman" w:cstheme="minorHAnsi"/>
          <w:lang w:eastAsia="en-GB"/>
        </w:rPr>
        <w:t>year</w:t>
      </w:r>
      <w:r w:rsidR="00D347E3" w:rsidRPr="001154CD">
        <w:rPr>
          <w:rFonts w:eastAsia="Times New Roman" w:cstheme="minorHAnsi"/>
          <w:vertAlign w:val="superscript"/>
          <w:lang w:eastAsia="en-GB"/>
        </w:rPr>
        <w:t>[</w:t>
      </w:r>
      <w:proofErr w:type="gramEnd"/>
      <w:r w:rsidR="001C10CB">
        <w:rPr>
          <w:rFonts w:eastAsia="Times New Roman" w:cstheme="minorHAnsi"/>
          <w:vertAlign w:val="superscript"/>
          <w:lang w:eastAsia="en-GB"/>
        </w:rPr>
        <w:t>6</w:t>
      </w:r>
      <w:r w:rsidR="00D347E3" w:rsidRPr="001154CD">
        <w:rPr>
          <w:rFonts w:eastAsia="Times New Roman" w:cstheme="minorHAnsi"/>
          <w:vertAlign w:val="superscript"/>
          <w:lang w:eastAsia="en-GB"/>
        </w:rPr>
        <w:t>]</w:t>
      </w:r>
      <w:r w:rsidRPr="00077C4B">
        <w:rPr>
          <w:rFonts w:eastAsia="Times New Roman" w:cstheme="minorHAnsi"/>
          <w:lang w:eastAsia="en-GB"/>
        </w:rPr>
        <w:t xml:space="preserve">, </w:t>
      </w:r>
      <w:r w:rsidR="00D347E3">
        <w:rPr>
          <w:rFonts w:eastAsia="Times New Roman" w:cstheme="minorHAnsi"/>
          <w:lang w:eastAsia="en-GB"/>
        </w:rPr>
        <w:t>and could be seen as a way for</w:t>
      </w:r>
      <w:r w:rsidRPr="00077C4B">
        <w:rPr>
          <w:rFonts w:eastAsia="Times New Roman" w:cstheme="minorHAnsi"/>
          <w:lang w:eastAsia="en-GB"/>
        </w:rPr>
        <w:t xml:space="preserve"> local authorities to tackle the housing shortage</w:t>
      </w:r>
      <w:r w:rsidRPr="00077C4B">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w:t>
      </w:r>
    </w:p>
    <w:p w14:paraId="34FC433C" w14:textId="77777777" w:rsidR="00F06B4E" w:rsidRDefault="00F06B4E" w:rsidP="00F06B4E">
      <w:pPr>
        <w:rPr>
          <w:rFonts w:eastAsia="Times New Roman" w:cstheme="minorHAnsi"/>
          <w:lang w:val="en" w:eastAsia="en-GB"/>
        </w:rPr>
      </w:pPr>
    </w:p>
    <w:p w14:paraId="4CAC11A3" w14:textId="08BF2BE2" w:rsidR="00F06B4E" w:rsidRDefault="00F06B4E" w:rsidP="00F06B4E">
      <w:pPr>
        <w:rPr>
          <w:rFonts w:eastAsia="Times New Roman" w:cstheme="minorHAnsi"/>
          <w:lang w:val="en" w:eastAsia="en-GB"/>
        </w:rPr>
      </w:pPr>
      <w:r>
        <w:rPr>
          <w:rFonts w:eastAsia="Times New Roman" w:cstheme="minorHAnsi"/>
          <w:lang w:val="en" w:eastAsia="en-GB"/>
        </w:rPr>
        <w:t xml:space="preserve">So much depends on choosing the right developer if new build is what buyers </w:t>
      </w:r>
      <w:proofErr w:type="gramStart"/>
      <w:r>
        <w:rPr>
          <w:rFonts w:eastAsia="Times New Roman" w:cstheme="minorHAnsi"/>
          <w:lang w:val="en" w:eastAsia="en-GB"/>
        </w:rPr>
        <w:t>want, and</w:t>
      </w:r>
      <w:proofErr w:type="gramEnd"/>
      <w:r>
        <w:rPr>
          <w:rFonts w:eastAsia="Times New Roman" w:cstheme="minorHAnsi"/>
          <w:lang w:val="en" w:eastAsia="en-GB"/>
        </w:rPr>
        <w:t xml:space="preserve"> doing some homework by looking at their previous developments, checking their track record on complaints and the speed with which they deal with snags and faults can lead to better choices</w:t>
      </w:r>
      <w:r w:rsidR="001154CD">
        <w:rPr>
          <w:rFonts w:eastAsia="Times New Roman" w:cstheme="minorHAnsi"/>
          <w:lang w:val="en" w:eastAsia="en-GB"/>
        </w:rPr>
        <w:t xml:space="preserve">. </w:t>
      </w:r>
    </w:p>
    <w:p w14:paraId="002D86F1" w14:textId="77777777" w:rsidR="00F06B4E" w:rsidRDefault="00F06B4E" w:rsidP="00F06B4E">
      <w:pPr>
        <w:rPr>
          <w:rFonts w:eastAsia="Times New Roman" w:cstheme="minorHAnsi"/>
          <w:lang w:val="en" w:eastAsia="en-GB"/>
        </w:rPr>
      </w:pPr>
    </w:p>
    <w:p w14:paraId="6D9E6E2A" w14:textId="4817B7B8" w:rsidR="00F06B4E" w:rsidRDefault="00F06B4E" w:rsidP="00F06B4E">
      <w:pPr>
        <w:rPr>
          <w:rFonts w:eastAsia="Times New Roman" w:cstheme="minorHAnsi"/>
          <w:lang w:val="en" w:eastAsia="en-GB"/>
        </w:rPr>
      </w:pPr>
      <w:r>
        <w:rPr>
          <w:rFonts w:eastAsia="Times New Roman" w:cstheme="minorHAnsi"/>
          <w:lang w:val="en" w:eastAsia="en-GB"/>
        </w:rPr>
        <w:t xml:space="preserve">Time and </w:t>
      </w:r>
      <w:r w:rsidRPr="001154CD">
        <w:rPr>
          <w:rFonts w:eastAsia="Times New Roman" w:cstheme="minorHAnsi"/>
          <w:lang w:val="en" w:eastAsia="en-GB"/>
        </w:rPr>
        <w:t xml:space="preserve">money </w:t>
      </w:r>
      <w:r w:rsidR="00701713" w:rsidRPr="001154CD">
        <w:rPr>
          <w:rFonts w:eastAsia="Times New Roman" w:cstheme="minorHAnsi"/>
          <w:lang w:val="en" w:eastAsia="en-GB"/>
        </w:rPr>
        <w:t>may</w:t>
      </w:r>
      <w:r w:rsidRPr="001154CD">
        <w:rPr>
          <w:rFonts w:eastAsia="Times New Roman" w:cstheme="minorHAnsi"/>
          <w:lang w:val="en" w:eastAsia="en-GB"/>
        </w:rPr>
        <w:t xml:space="preserve"> not be wasted by doing proper due diligence before committing to a new build purchase, because the advantages </w:t>
      </w:r>
      <w:r w:rsidR="00701713" w:rsidRPr="001154CD">
        <w:rPr>
          <w:rFonts w:eastAsia="Times New Roman" w:cstheme="minorHAnsi"/>
          <w:lang w:val="en" w:eastAsia="en-GB"/>
        </w:rPr>
        <w:t>could</w:t>
      </w:r>
      <w:r w:rsidRPr="001154CD">
        <w:rPr>
          <w:rFonts w:eastAsia="Times New Roman" w:cstheme="minorHAnsi"/>
          <w:lang w:val="en" w:eastAsia="en-GB"/>
        </w:rPr>
        <w:t xml:space="preserve"> far outweigh the </w:t>
      </w:r>
      <w:r>
        <w:rPr>
          <w:rFonts w:eastAsia="Times New Roman" w:cstheme="minorHAnsi"/>
          <w:lang w:val="en" w:eastAsia="en-GB"/>
        </w:rPr>
        <w:t>potential issues.</w:t>
      </w:r>
    </w:p>
    <w:p w14:paraId="71F53E50" w14:textId="77777777" w:rsidR="00F06B4E" w:rsidRDefault="00F06B4E" w:rsidP="00F06B4E">
      <w:pPr>
        <w:rPr>
          <w:rFonts w:eastAsia="Times New Roman" w:cstheme="minorHAnsi"/>
          <w:lang w:val="en" w:eastAsia="en-GB"/>
        </w:rPr>
      </w:pPr>
    </w:p>
    <w:p w14:paraId="6864716E" w14:textId="7A697998" w:rsidR="00F06B4E" w:rsidRPr="00855EDB" w:rsidRDefault="00855EDB" w:rsidP="00F06B4E">
      <w:pPr>
        <w:rPr>
          <w:rFonts w:eastAsia="Times New Roman" w:cstheme="minorHAnsi"/>
          <w:b/>
          <w:bCs/>
          <w:u w:val="single"/>
          <w:lang w:val="en" w:eastAsia="en-GB"/>
        </w:rPr>
      </w:pPr>
      <w:r w:rsidRPr="00855EDB">
        <w:rPr>
          <w:rFonts w:eastAsia="Times New Roman" w:cstheme="minorHAnsi"/>
          <w:b/>
          <w:bCs/>
          <w:u w:val="single"/>
          <w:lang w:val="en" w:eastAsia="en-GB"/>
        </w:rPr>
        <w:t xml:space="preserve">Sources </w:t>
      </w:r>
    </w:p>
    <w:p w14:paraId="3B6AC03F" w14:textId="095DFD64" w:rsidR="00855EDB" w:rsidRDefault="00855EDB" w:rsidP="00F06B4E">
      <w:pPr>
        <w:rPr>
          <w:rFonts w:eastAsia="Times New Roman" w:cstheme="minorHAnsi"/>
          <w:lang w:val="en" w:eastAsia="en-GB"/>
        </w:rPr>
      </w:pPr>
    </w:p>
    <w:p w14:paraId="41A2FD37" w14:textId="2524DABE" w:rsidR="00855EDB" w:rsidRPr="00DC2D94" w:rsidRDefault="00855EDB" w:rsidP="00855EDB">
      <w:pPr>
        <w:pStyle w:val="ListParagraph"/>
        <w:numPr>
          <w:ilvl w:val="0"/>
          <w:numId w:val="1"/>
        </w:numPr>
      </w:pPr>
      <w:r w:rsidRPr="00855EDB">
        <w:rPr>
          <w:rFonts w:eastAsia="Times New Roman" w:cstheme="minorHAnsi"/>
          <w:lang w:val="en" w:eastAsia="en-GB"/>
        </w:rPr>
        <w:lastRenderedPageBreak/>
        <w:t xml:space="preserve">NHBC (2022) </w:t>
      </w:r>
      <w:r w:rsidRPr="00855EDB">
        <w:rPr>
          <w:rFonts w:eastAsia="Times New Roman" w:cstheme="minorHAnsi"/>
          <w:i/>
          <w:iCs/>
          <w:lang w:val="en" w:eastAsia="en-GB"/>
        </w:rPr>
        <w:t>Providing Protection for Homeowners</w:t>
      </w:r>
      <w:r w:rsidRPr="00855EDB">
        <w:rPr>
          <w:rFonts w:eastAsia="Times New Roman" w:cstheme="minorHAnsi"/>
          <w:lang w:val="en" w:eastAsia="en-GB"/>
        </w:rPr>
        <w:t xml:space="preserve">. Available at: </w:t>
      </w:r>
      <w:hyperlink r:id="rId5" w:history="1">
        <w:r w:rsidRPr="00855EDB">
          <w:rPr>
            <w:rStyle w:val="Hyperlink"/>
            <w:rFonts w:eastAsia="Times New Roman" w:cstheme="minorHAnsi"/>
            <w:lang w:val="en" w:eastAsia="en-GB"/>
          </w:rPr>
          <w:t>https://www.nhbc.co.uk/homeowners</w:t>
        </w:r>
      </w:hyperlink>
      <w:r w:rsidRPr="00855EDB">
        <w:rPr>
          <w:rFonts w:eastAsia="Times New Roman" w:cstheme="minorHAnsi"/>
          <w:lang w:val="en" w:eastAsia="en-GB"/>
        </w:rPr>
        <w:t xml:space="preserve"> (Accessed 26</w:t>
      </w:r>
      <w:r w:rsidRPr="00855EDB">
        <w:rPr>
          <w:rFonts w:eastAsia="Times New Roman" w:cstheme="minorHAnsi"/>
          <w:vertAlign w:val="superscript"/>
          <w:lang w:val="en" w:eastAsia="en-GB"/>
        </w:rPr>
        <w:t>th</w:t>
      </w:r>
      <w:r w:rsidRPr="00855EDB">
        <w:rPr>
          <w:rFonts w:eastAsia="Times New Roman" w:cstheme="minorHAnsi"/>
          <w:lang w:val="en" w:eastAsia="en-GB"/>
        </w:rPr>
        <w:t xml:space="preserve"> Jul 2022) </w:t>
      </w:r>
    </w:p>
    <w:p w14:paraId="11E86C97" w14:textId="77777777" w:rsidR="00DC2D94" w:rsidRPr="00A53F81" w:rsidRDefault="00DC2D94" w:rsidP="00DC2D94">
      <w:pPr>
        <w:pStyle w:val="ListParagraph"/>
      </w:pPr>
    </w:p>
    <w:p w14:paraId="7AA828D0" w14:textId="659112DF" w:rsidR="00A53F81" w:rsidRDefault="00791FB2" w:rsidP="00855EDB">
      <w:pPr>
        <w:pStyle w:val="ListParagraph"/>
        <w:numPr>
          <w:ilvl w:val="0"/>
          <w:numId w:val="1"/>
        </w:numPr>
      </w:pPr>
      <w:proofErr w:type="spellStart"/>
      <w:r>
        <w:t>HomeOwners</w:t>
      </w:r>
      <w:proofErr w:type="spellEnd"/>
      <w:r>
        <w:t xml:space="preserve"> Alliance (2022) New Build Warranties – what they do and don’t cover. Available at: </w:t>
      </w:r>
      <w:hyperlink r:id="rId6" w:history="1">
        <w:r w:rsidRPr="00832D07">
          <w:rPr>
            <w:rStyle w:val="Hyperlink"/>
          </w:rPr>
          <w:t>https://hoa.org.uk/advice/guides-for-homeowners/i-am-buying/new-home-warranties-cover/</w:t>
        </w:r>
      </w:hyperlink>
      <w:r>
        <w:t xml:space="preserve"> (Accessed 27</w:t>
      </w:r>
      <w:r w:rsidRPr="00791FB2">
        <w:rPr>
          <w:vertAlign w:val="superscript"/>
        </w:rPr>
        <w:t>th</w:t>
      </w:r>
      <w:r>
        <w:t xml:space="preserve"> Jul 2022)</w:t>
      </w:r>
    </w:p>
    <w:p w14:paraId="098DEF60" w14:textId="77777777" w:rsidR="00DC2D94" w:rsidRDefault="00DC2D94" w:rsidP="00DC2D94">
      <w:pPr>
        <w:pStyle w:val="ListParagraph"/>
      </w:pPr>
    </w:p>
    <w:p w14:paraId="7060783A" w14:textId="11EDF480" w:rsidR="00F06B4E" w:rsidRDefault="00855EDB" w:rsidP="00855EDB">
      <w:pPr>
        <w:pStyle w:val="ListParagraph"/>
        <w:numPr>
          <w:ilvl w:val="0"/>
          <w:numId w:val="1"/>
        </w:numPr>
      </w:pPr>
      <w:r>
        <w:t xml:space="preserve">The Climate Change Commission (2019) </w:t>
      </w:r>
      <w:r w:rsidRPr="00855EDB">
        <w:rPr>
          <w:i/>
          <w:iCs/>
        </w:rPr>
        <w:t>UK homes unfit for the challenges of climate change, CCC says</w:t>
      </w:r>
      <w:r>
        <w:t xml:space="preserve">. Available at: </w:t>
      </w:r>
      <w:hyperlink r:id="rId7" w:history="1">
        <w:r w:rsidRPr="00CC4E1C">
          <w:rPr>
            <w:rStyle w:val="Hyperlink"/>
          </w:rPr>
          <w:t>https://www.</w:t>
        </w:r>
        <w:r w:rsidRPr="00CC4E1C">
          <w:rPr>
            <w:rStyle w:val="Hyperlink"/>
          </w:rPr>
          <w:t>t</w:t>
        </w:r>
        <w:r w:rsidRPr="00CC4E1C">
          <w:rPr>
            <w:rStyle w:val="Hyperlink"/>
          </w:rPr>
          <w:t>heccc.org.uk/2019/02/21/uk-homes-unfit-for-the-challenges-of-climate-change-ccc-says/</w:t>
        </w:r>
      </w:hyperlink>
      <w:r>
        <w:t xml:space="preserve"> (Accessed 26</w:t>
      </w:r>
      <w:r w:rsidRPr="00855EDB">
        <w:rPr>
          <w:vertAlign w:val="superscript"/>
        </w:rPr>
        <w:t>th</w:t>
      </w:r>
      <w:r>
        <w:t xml:space="preserve"> Jul 2022)</w:t>
      </w:r>
    </w:p>
    <w:p w14:paraId="00DD3A33" w14:textId="77777777" w:rsidR="00CF10A2" w:rsidRDefault="00CF10A2" w:rsidP="00CF10A2">
      <w:pPr>
        <w:pStyle w:val="ListParagraph"/>
      </w:pPr>
    </w:p>
    <w:p w14:paraId="15C03B17" w14:textId="643A90E2" w:rsidR="008505E6" w:rsidRDefault="00CF10A2" w:rsidP="00CF10A2">
      <w:pPr>
        <w:pStyle w:val="ListParagraph"/>
        <w:numPr>
          <w:ilvl w:val="0"/>
          <w:numId w:val="1"/>
        </w:numPr>
      </w:pPr>
      <w:proofErr w:type="spellStart"/>
      <w:r>
        <w:t>HomeOwners</w:t>
      </w:r>
      <w:proofErr w:type="spellEnd"/>
      <w:r>
        <w:t xml:space="preserve"> Alliance (2022) Pros and cons of new build. Available at: </w:t>
      </w:r>
      <w:hyperlink r:id="rId8" w:history="1">
        <w:r w:rsidRPr="00832D07">
          <w:rPr>
            <w:rStyle w:val="Hyperlink"/>
          </w:rPr>
          <w:t>https://hoa.org.uk/advice/guides-for-homeowners/i-am-buying/new-build-vs-existing-home/</w:t>
        </w:r>
      </w:hyperlink>
      <w:r>
        <w:t xml:space="preserve"> (Accessed 27</w:t>
      </w:r>
      <w:r w:rsidRPr="00CF10A2">
        <w:rPr>
          <w:vertAlign w:val="superscript"/>
        </w:rPr>
        <w:t>th</w:t>
      </w:r>
      <w:r>
        <w:t xml:space="preserve"> Jul 2022)</w:t>
      </w:r>
    </w:p>
    <w:p w14:paraId="35D52B88" w14:textId="77777777" w:rsidR="00CF10A2" w:rsidRPr="00CF10A2" w:rsidRDefault="00CF10A2" w:rsidP="00CF10A2"/>
    <w:p w14:paraId="691F9EC3" w14:textId="5BAFA03B" w:rsidR="00855EDB" w:rsidRDefault="0012647E" w:rsidP="0012647E">
      <w:pPr>
        <w:pStyle w:val="ListParagraph"/>
        <w:numPr>
          <w:ilvl w:val="0"/>
          <w:numId w:val="1"/>
        </w:numPr>
      </w:pPr>
      <w:r>
        <w:t xml:space="preserve">Gov.uk (2021) </w:t>
      </w:r>
      <w:r w:rsidRPr="0012647E">
        <w:rPr>
          <w:i/>
          <w:iCs/>
        </w:rPr>
        <w:t>Latest figures show increase in new energy efficient homes.</w:t>
      </w:r>
      <w:r>
        <w:t xml:space="preserve"> Available at: </w:t>
      </w:r>
      <w:hyperlink r:id="rId9" w:history="1">
        <w:r w:rsidRPr="00CC4E1C">
          <w:rPr>
            <w:rStyle w:val="Hyperlink"/>
          </w:rPr>
          <w:t>https://</w:t>
        </w:r>
        <w:r w:rsidRPr="00CC4E1C">
          <w:rPr>
            <w:rStyle w:val="Hyperlink"/>
          </w:rPr>
          <w:t>w</w:t>
        </w:r>
        <w:r w:rsidRPr="00CC4E1C">
          <w:rPr>
            <w:rStyle w:val="Hyperlink"/>
          </w:rPr>
          <w:t>ww.gov.uk/government/news/latest-figures-show-increase-in-new-energy-efficient-homes</w:t>
        </w:r>
      </w:hyperlink>
      <w:r>
        <w:t xml:space="preserve"> (Accessed 26th Jul 2022) </w:t>
      </w:r>
    </w:p>
    <w:p w14:paraId="3EBC8751" w14:textId="77777777" w:rsidR="00EF02B3" w:rsidRDefault="00EF02B3" w:rsidP="001154CD"/>
    <w:p w14:paraId="3876C050" w14:textId="3E4B2F79" w:rsidR="00EF02B3" w:rsidRDefault="00EF02B3" w:rsidP="0012647E">
      <w:pPr>
        <w:pStyle w:val="ListParagraph"/>
        <w:numPr>
          <w:ilvl w:val="0"/>
          <w:numId w:val="1"/>
        </w:numPr>
      </w:pPr>
      <w:r>
        <w:t xml:space="preserve">LV= (2022) </w:t>
      </w:r>
      <w:r w:rsidRPr="00EF02B3">
        <w:rPr>
          <w:i/>
          <w:iCs/>
        </w:rPr>
        <w:t xml:space="preserve">Plans to build over 5000 new homes in areas with high flood risk approved. </w:t>
      </w:r>
      <w:r>
        <w:t xml:space="preserve">Available at: </w:t>
      </w:r>
      <w:hyperlink r:id="rId10" w:history="1">
        <w:r w:rsidRPr="00CC4E1C">
          <w:rPr>
            <w:rStyle w:val="Hyperlink"/>
          </w:rPr>
          <w:t>https://www.lv.com/home-insurance/new-homes-in-flooding-areas</w:t>
        </w:r>
      </w:hyperlink>
      <w:r>
        <w:t xml:space="preserve"> (Accessed 26th Jul 2022)</w:t>
      </w:r>
    </w:p>
    <w:p w14:paraId="0DB82816" w14:textId="77777777" w:rsidR="001154CD" w:rsidRPr="00EF02B3" w:rsidRDefault="001154CD" w:rsidP="00EF02B3">
      <w:pPr>
        <w:rPr>
          <w:color w:val="FF0000"/>
        </w:rPr>
      </w:pPr>
    </w:p>
    <w:sectPr w:rsidR="001154CD" w:rsidRPr="00EF02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B2681"/>
    <w:multiLevelType w:val="hybridMultilevel"/>
    <w:tmpl w:val="5DA86616"/>
    <w:lvl w:ilvl="0" w:tplc="0E843A42">
      <w:start w:val="1"/>
      <w:numFmt w:val="decimal"/>
      <w:lvlText w:val="%1."/>
      <w:lvlJc w:val="left"/>
      <w:pPr>
        <w:ind w:left="720" w:hanging="360"/>
      </w:pPr>
      <w:rPr>
        <w:rFonts w:eastAsia="Times New Roman"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795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4C"/>
    <w:rsid w:val="000008D4"/>
    <w:rsid w:val="00031B86"/>
    <w:rsid w:val="00077C4B"/>
    <w:rsid w:val="000937A6"/>
    <w:rsid w:val="000A41BD"/>
    <w:rsid w:val="001154CD"/>
    <w:rsid w:val="001254F5"/>
    <w:rsid w:val="0012647E"/>
    <w:rsid w:val="001C10CB"/>
    <w:rsid w:val="00275AA5"/>
    <w:rsid w:val="003A39C4"/>
    <w:rsid w:val="003F0360"/>
    <w:rsid w:val="00504E6D"/>
    <w:rsid w:val="0056504C"/>
    <w:rsid w:val="00605834"/>
    <w:rsid w:val="006775B5"/>
    <w:rsid w:val="00694111"/>
    <w:rsid w:val="00701713"/>
    <w:rsid w:val="00791FB2"/>
    <w:rsid w:val="008505E6"/>
    <w:rsid w:val="00855EDB"/>
    <w:rsid w:val="009B601C"/>
    <w:rsid w:val="009C7B03"/>
    <w:rsid w:val="00A53F81"/>
    <w:rsid w:val="00BD7A91"/>
    <w:rsid w:val="00BF11F5"/>
    <w:rsid w:val="00C82654"/>
    <w:rsid w:val="00CF10A2"/>
    <w:rsid w:val="00D10478"/>
    <w:rsid w:val="00D347E3"/>
    <w:rsid w:val="00DC2D94"/>
    <w:rsid w:val="00E919DE"/>
    <w:rsid w:val="00EF02B3"/>
    <w:rsid w:val="00F06B4E"/>
    <w:rsid w:val="00FD1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C905"/>
  <w15:chartTrackingRefBased/>
  <w15:docId w15:val="{C9EB5AE7-0223-754B-9E20-41101EB0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5ED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BF11F5"/>
  </w:style>
  <w:style w:type="character" w:styleId="Hyperlink">
    <w:name w:val="Hyperlink"/>
    <w:basedOn w:val="DefaultParagraphFont"/>
    <w:uiPriority w:val="99"/>
    <w:unhideWhenUsed/>
    <w:rsid w:val="00077C4B"/>
    <w:rPr>
      <w:color w:val="0000FF"/>
      <w:u w:val="single"/>
    </w:rPr>
  </w:style>
  <w:style w:type="character" w:customStyle="1" w:styleId="UnresolvedMention1">
    <w:name w:val="Unresolved Mention1"/>
    <w:basedOn w:val="DefaultParagraphFont"/>
    <w:uiPriority w:val="99"/>
    <w:semiHidden/>
    <w:unhideWhenUsed/>
    <w:rsid w:val="00855EDB"/>
    <w:rPr>
      <w:color w:val="605E5C"/>
      <w:shd w:val="clear" w:color="auto" w:fill="E1DFDD"/>
    </w:rPr>
  </w:style>
  <w:style w:type="character" w:customStyle="1" w:styleId="Heading1Char">
    <w:name w:val="Heading 1 Char"/>
    <w:basedOn w:val="DefaultParagraphFont"/>
    <w:link w:val="Heading1"/>
    <w:uiPriority w:val="9"/>
    <w:rsid w:val="00855EDB"/>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855EDB"/>
    <w:pPr>
      <w:ind w:left="720"/>
      <w:contextualSpacing/>
    </w:pPr>
  </w:style>
  <w:style w:type="character" w:styleId="FollowedHyperlink">
    <w:name w:val="FollowedHyperlink"/>
    <w:basedOn w:val="DefaultParagraphFont"/>
    <w:uiPriority w:val="99"/>
    <w:semiHidden/>
    <w:unhideWhenUsed/>
    <w:rsid w:val="00D347E3"/>
    <w:rPr>
      <w:color w:val="954F72" w:themeColor="followedHyperlink"/>
      <w:u w:val="single"/>
    </w:rPr>
  </w:style>
  <w:style w:type="character" w:styleId="UnresolvedMention">
    <w:name w:val="Unresolved Mention"/>
    <w:basedOn w:val="DefaultParagraphFont"/>
    <w:uiPriority w:val="99"/>
    <w:semiHidden/>
    <w:unhideWhenUsed/>
    <w:rsid w:val="00791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51385">
      <w:bodyDiv w:val="1"/>
      <w:marLeft w:val="0"/>
      <w:marRight w:val="0"/>
      <w:marTop w:val="0"/>
      <w:marBottom w:val="0"/>
      <w:divBdr>
        <w:top w:val="none" w:sz="0" w:space="0" w:color="auto"/>
        <w:left w:val="none" w:sz="0" w:space="0" w:color="auto"/>
        <w:bottom w:val="none" w:sz="0" w:space="0" w:color="auto"/>
        <w:right w:val="none" w:sz="0" w:space="0" w:color="auto"/>
      </w:divBdr>
    </w:div>
    <w:div w:id="1342584735">
      <w:bodyDiv w:val="1"/>
      <w:marLeft w:val="0"/>
      <w:marRight w:val="0"/>
      <w:marTop w:val="0"/>
      <w:marBottom w:val="0"/>
      <w:divBdr>
        <w:top w:val="none" w:sz="0" w:space="0" w:color="auto"/>
        <w:left w:val="none" w:sz="0" w:space="0" w:color="auto"/>
        <w:bottom w:val="none" w:sz="0" w:space="0" w:color="auto"/>
        <w:right w:val="none" w:sz="0" w:space="0" w:color="auto"/>
      </w:divBdr>
    </w:div>
    <w:div w:id="1676419950">
      <w:bodyDiv w:val="1"/>
      <w:marLeft w:val="0"/>
      <w:marRight w:val="0"/>
      <w:marTop w:val="0"/>
      <w:marBottom w:val="0"/>
      <w:divBdr>
        <w:top w:val="none" w:sz="0" w:space="0" w:color="auto"/>
        <w:left w:val="none" w:sz="0" w:space="0" w:color="auto"/>
        <w:bottom w:val="none" w:sz="0" w:space="0" w:color="auto"/>
        <w:right w:val="none" w:sz="0" w:space="0" w:color="auto"/>
      </w:divBdr>
    </w:div>
    <w:div w:id="204027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a.org.uk/advice/guides-for-homeowners/i-am-buying/new-build-vs-existing-hom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theccc.org.uk/2019/02/21/uk-homes-unfit-for-the-challenges-of-climate-change-ccc-say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a.org.uk/advice/guides-for-homeowners/i-am-buying/new-home-warranties-cover/" TargetMode="External"/><Relationship Id="rId11" Type="http://schemas.openxmlformats.org/officeDocument/2006/relationships/fontTable" Target="fontTable.xml"/><Relationship Id="rId5" Type="http://schemas.openxmlformats.org/officeDocument/2006/relationships/hyperlink" Target="https://www.nhbc.co.uk/homeowners" TargetMode="External"/><Relationship Id="rId15" Type="http://schemas.openxmlformats.org/officeDocument/2006/relationships/customXml" Target="../customXml/item3.xml"/><Relationship Id="rId10" Type="http://schemas.openxmlformats.org/officeDocument/2006/relationships/hyperlink" Target="https://www.lv.com/home-insurance/new-homes-in-flooding-areas" TargetMode="External"/><Relationship Id="rId4" Type="http://schemas.openxmlformats.org/officeDocument/2006/relationships/webSettings" Target="webSettings.xml"/><Relationship Id="rId9" Type="http://schemas.openxmlformats.org/officeDocument/2006/relationships/hyperlink" Target="https://www.gov.uk/government/news/latest-figures-show-increase-in-new-energy-efficient-home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89A8DC-264A-4383-ACC5-5E09F234F609}"/>
</file>

<file path=customXml/itemProps2.xml><?xml version="1.0" encoding="utf-8"?>
<ds:datastoreItem xmlns:ds="http://schemas.openxmlformats.org/officeDocument/2006/customXml" ds:itemID="{463038E7-CA72-4463-9585-E7ECE1ECF1C0}"/>
</file>

<file path=customXml/itemProps3.xml><?xml version="1.0" encoding="utf-8"?>
<ds:datastoreItem xmlns:ds="http://schemas.openxmlformats.org/officeDocument/2006/customXml" ds:itemID="{A68F2CFA-6880-4DB2-A51B-7AEBF8C6E14F}"/>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2022-07-27T09:24:00Z</dcterms:created>
  <dcterms:modified xsi:type="dcterms:W3CDTF">2022-07-27T09:24:00Z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