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77C5D" w14:textId="61E2ED8A" w:rsidR="00031B86" w:rsidRPr="009257BF" w:rsidRDefault="002A3D2D">
      <w:pPr>
        <w:rPr>
          <w:b/>
          <w:bCs/>
          <w:sz w:val="32"/>
          <w:szCs w:val="32"/>
        </w:rPr>
      </w:pPr>
      <w:r w:rsidRPr="009257BF">
        <w:rPr>
          <w:b/>
          <w:bCs/>
          <w:sz w:val="32"/>
          <w:szCs w:val="32"/>
        </w:rPr>
        <w:t>Are your elderly relatives receiving all their winter benefits?</w:t>
      </w:r>
    </w:p>
    <w:p w14:paraId="59BFBB6C" w14:textId="2B85F47A" w:rsidR="002A3D2D" w:rsidRDefault="002A3D2D">
      <w:pPr>
        <w:rPr>
          <w:b/>
          <w:bCs/>
        </w:rPr>
      </w:pPr>
    </w:p>
    <w:p w14:paraId="4D00C8C8" w14:textId="688800F2" w:rsidR="002A3D2D" w:rsidRPr="009257BF" w:rsidRDefault="002A3D2D">
      <w:pPr>
        <w:rPr>
          <w:sz w:val="22"/>
          <w:szCs w:val="22"/>
        </w:rPr>
      </w:pPr>
      <w:r w:rsidRPr="009257BF">
        <w:rPr>
          <w:sz w:val="22"/>
          <w:szCs w:val="22"/>
        </w:rPr>
        <w:t>Predictions of a tough winter with rising fuel costs are at the front of many people’s minds, but especially the elderly. Energy bills are due to go up again in October which means that warming up the house will be much more expensive than it was last year</w:t>
      </w:r>
      <w:r w:rsidR="009257BF" w:rsidRPr="009257BF">
        <w:rPr>
          <w:sz w:val="22"/>
          <w:szCs w:val="22"/>
          <w:vertAlign w:val="superscript"/>
        </w:rPr>
        <w:t>1</w:t>
      </w:r>
      <w:r w:rsidRPr="009257BF">
        <w:rPr>
          <w:sz w:val="22"/>
          <w:szCs w:val="22"/>
        </w:rPr>
        <w:t xml:space="preserve">. However, the Government is offering </w:t>
      </w:r>
      <w:proofErr w:type="gramStart"/>
      <w:r w:rsidRPr="009257BF">
        <w:rPr>
          <w:sz w:val="22"/>
          <w:szCs w:val="22"/>
        </w:rPr>
        <w:t>a number of</w:t>
      </w:r>
      <w:proofErr w:type="gramEnd"/>
      <w:r w:rsidRPr="009257BF">
        <w:rPr>
          <w:sz w:val="22"/>
          <w:szCs w:val="22"/>
        </w:rPr>
        <w:t xml:space="preserve"> winter benefits to those who are eligible.</w:t>
      </w:r>
    </w:p>
    <w:p w14:paraId="352EC9A4" w14:textId="63726B63" w:rsidR="00CC7467" w:rsidRPr="009257BF" w:rsidRDefault="00CC7467" w:rsidP="00CC7467">
      <w:pPr>
        <w:pStyle w:val="NormalWeb"/>
        <w:rPr>
          <w:rFonts w:asciiTheme="minorHAnsi" w:hAnsiTheme="minorHAnsi" w:cstheme="minorHAnsi"/>
          <w:sz w:val="22"/>
          <w:szCs w:val="22"/>
        </w:rPr>
      </w:pPr>
      <w:r w:rsidRPr="009257BF">
        <w:rPr>
          <w:rFonts w:asciiTheme="minorHAnsi" w:hAnsiTheme="minorHAnsi" w:cstheme="minorHAnsi"/>
          <w:sz w:val="22"/>
          <w:szCs w:val="22"/>
        </w:rPr>
        <w:t xml:space="preserve">According to the British Heart Foundation, lower temperatures can increase the risk of illness, including heart attacks, strokes, </w:t>
      </w:r>
      <w:proofErr w:type="gramStart"/>
      <w:r w:rsidRPr="00C20D8C">
        <w:rPr>
          <w:rFonts w:asciiTheme="minorHAnsi" w:hAnsiTheme="minorHAnsi" w:cstheme="minorHAnsi"/>
          <w:sz w:val="22"/>
          <w:szCs w:val="22"/>
        </w:rPr>
        <w:t>flu</w:t>
      </w:r>
      <w:proofErr w:type="gramEnd"/>
      <w:r w:rsidRPr="00C20D8C">
        <w:rPr>
          <w:rFonts w:asciiTheme="minorHAnsi" w:hAnsiTheme="minorHAnsi" w:cstheme="minorHAnsi"/>
          <w:sz w:val="22"/>
          <w:szCs w:val="22"/>
        </w:rPr>
        <w:t xml:space="preserve"> and pneumonia - especially for those </w:t>
      </w:r>
      <w:r w:rsidR="007D7280" w:rsidRPr="00C20D8C">
        <w:rPr>
          <w:rFonts w:asciiTheme="minorHAnsi" w:hAnsiTheme="minorHAnsi" w:cstheme="minorHAnsi"/>
          <w:sz w:val="22"/>
          <w:szCs w:val="22"/>
        </w:rPr>
        <w:t>with pre-existing health conditions and the elderly</w:t>
      </w:r>
      <w:r w:rsidR="00162A4A" w:rsidRPr="00C20D8C">
        <w:rPr>
          <w:rFonts w:asciiTheme="minorHAnsi" w:hAnsiTheme="minorHAnsi" w:cstheme="minorHAnsi"/>
          <w:sz w:val="22"/>
          <w:szCs w:val="22"/>
          <w:vertAlign w:val="superscript"/>
        </w:rPr>
        <w:t>2</w:t>
      </w:r>
      <w:r w:rsidRPr="00C20D8C">
        <w:rPr>
          <w:rFonts w:asciiTheme="minorHAnsi" w:hAnsiTheme="minorHAnsi" w:cstheme="minorHAnsi"/>
          <w:sz w:val="22"/>
          <w:szCs w:val="22"/>
        </w:rPr>
        <w:t xml:space="preserve">. </w:t>
      </w:r>
      <w:r w:rsidR="002454D6" w:rsidRPr="00C20D8C">
        <w:rPr>
          <w:rFonts w:asciiTheme="minorHAnsi" w:hAnsiTheme="minorHAnsi" w:cstheme="minorHAnsi"/>
          <w:sz w:val="22"/>
          <w:szCs w:val="22"/>
        </w:rPr>
        <w:t xml:space="preserve"> </w:t>
      </w:r>
      <w:r w:rsidRPr="00C20D8C">
        <w:rPr>
          <w:rFonts w:asciiTheme="minorHAnsi" w:hAnsiTheme="minorHAnsi" w:cstheme="minorHAnsi"/>
          <w:sz w:val="22"/>
          <w:szCs w:val="22"/>
        </w:rPr>
        <w:t xml:space="preserve">The World </w:t>
      </w:r>
      <w:r w:rsidRPr="009257BF">
        <w:rPr>
          <w:rFonts w:asciiTheme="minorHAnsi" w:hAnsiTheme="minorHAnsi" w:cstheme="minorHAnsi"/>
          <w:sz w:val="22"/>
          <w:szCs w:val="22"/>
        </w:rPr>
        <w:t>Health Organisation advises that dwellings should be heated to at least 18C over the winter months</w:t>
      </w:r>
      <w:r w:rsidR="00162A4A" w:rsidRPr="00162A4A">
        <w:rPr>
          <w:rFonts w:asciiTheme="minorHAnsi" w:hAnsiTheme="minorHAnsi" w:cstheme="minorHAnsi"/>
          <w:sz w:val="22"/>
          <w:szCs w:val="22"/>
          <w:vertAlign w:val="superscript"/>
        </w:rPr>
        <w:t>3</w:t>
      </w:r>
      <w:r w:rsidRPr="009257BF">
        <w:rPr>
          <w:rFonts w:asciiTheme="minorHAnsi" w:hAnsiTheme="minorHAnsi" w:cstheme="minorHAnsi"/>
          <w:sz w:val="22"/>
          <w:szCs w:val="22"/>
        </w:rPr>
        <w:t xml:space="preserve"> - but these costs can add up quickly and in dire circumstances, many elderly people</w:t>
      </w:r>
      <w:r w:rsidR="005A3CC6" w:rsidRPr="009257BF">
        <w:rPr>
          <w:rFonts w:asciiTheme="minorHAnsi" w:hAnsiTheme="minorHAnsi" w:cstheme="minorHAnsi"/>
          <w:sz w:val="22"/>
          <w:szCs w:val="22"/>
        </w:rPr>
        <w:t xml:space="preserve"> might have to choose between heating and eating, if some of the more vocal tabloids are to be believed. Regardless of the severity in real terms, the elderly on fixed incomes </w:t>
      </w:r>
      <w:proofErr w:type="gramStart"/>
      <w:r w:rsidR="005A3CC6" w:rsidRPr="009257BF">
        <w:rPr>
          <w:rFonts w:asciiTheme="minorHAnsi" w:hAnsiTheme="minorHAnsi" w:cstheme="minorHAnsi"/>
          <w:sz w:val="22"/>
          <w:szCs w:val="22"/>
        </w:rPr>
        <w:t>are</w:t>
      </w:r>
      <w:proofErr w:type="gramEnd"/>
      <w:r w:rsidR="005A3CC6" w:rsidRPr="009257BF">
        <w:rPr>
          <w:rFonts w:asciiTheme="minorHAnsi" w:hAnsiTheme="minorHAnsi" w:cstheme="minorHAnsi"/>
          <w:sz w:val="22"/>
          <w:szCs w:val="22"/>
        </w:rPr>
        <w:t xml:space="preserve"> going to be</w:t>
      </w:r>
      <w:r w:rsidR="00CD6473" w:rsidRPr="009257BF">
        <w:rPr>
          <w:rFonts w:asciiTheme="minorHAnsi" w:hAnsiTheme="minorHAnsi" w:cstheme="minorHAnsi"/>
          <w:sz w:val="22"/>
          <w:szCs w:val="22"/>
        </w:rPr>
        <w:t xml:space="preserve"> the most likely to be affected and it those which the government is targeting with </w:t>
      </w:r>
      <w:r w:rsidR="00621864" w:rsidRPr="009257BF">
        <w:rPr>
          <w:rFonts w:asciiTheme="minorHAnsi" w:hAnsiTheme="minorHAnsi" w:cstheme="minorHAnsi"/>
          <w:sz w:val="22"/>
          <w:szCs w:val="22"/>
        </w:rPr>
        <w:t xml:space="preserve">a range of benefits. </w:t>
      </w:r>
    </w:p>
    <w:p w14:paraId="3D03705A" w14:textId="77777777" w:rsidR="00621864" w:rsidRPr="009257BF" w:rsidRDefault="00621864" w:rsidP="00621864">
      <w:pPr>
        <w:spacing w:before="100" w:beforeAutospacing="1" w:after="100" w:afterAutospacing="1"/>
        <w:outlineLvl w:val="2"/>
        <w:rPr>
          <w:rFonts w:eastAsia="Times New Roman" w:cstheme="minorHAnsi"/>
          <w:b/>
          <w:bCs/>
          <w:sz w:val="22"/>
          <w:szCs w:val="22"/>
          <w:lang w:eastAsia="en-GB"/>
        </w:rPr>
      </w:pPr>
      <w:r w:rsidRPr="009257BF">
        <w:rPr>
          <w:rFonts w:eastAsia="Times New Roman" w:cstheme="minorHAnsi"/>
          <w:b/>
          <w:bCs/>
          <w:sz w:val="22"/>
          <w:szCs w:val="22"/>
          <w:lang w:eastAsia="en-GB"/>
        </w:rPr>
        <w:t>Winter Fuel Payment</w:t>
      </w:r>
    </w:p>
    <w:p w14:paraId="5E01C5A1" w14:textId="6749DE4F" w:rsidR="00621864" w:rsidRPr="00250AA1" w:rsidRDefault="00621864" w:rsidP="00621864">
      <w:pPr>
        <w:spacing w:before="100" w:beforeAutospacing="1" w:after="100" w:afterAutospacing="1"/>
        <w:rPr>
          <w:rFonts w:eastAsia="Times New Roman" w:cstheme="minorHAnsi"/>
          <w:b/>
          <w:bCs/>
          <w:i/>
          <w:iCs/>
          <w:color w:val="00B050"/>
          <w:sz w:val="22"/>
          <w:szCs w:val="22"/>
          <w:lang w:eastAsia="en-GB"/>
        </w:rPr>
      </w:pPr>
      <w:r w:rsidRPr="009257BF">
        <w:rPr>
          <w:rFonts w:eastAsia="Times New Roman" w:cstheme="minorHAnsi"/>
          <w:sz w:val="22"/>
          <w:szCs w:val="22"/>
          <w:lang w:eastAsia="en-GB"/>
        </w:rPr>
        <w:t xml:space="preserve">The </w:t>
      </w:r>
      <w:r w:rsidRPr="009257BF">
        <w:rPr>
          <w:rFonts w:eastAsia="Times New Roman" w:cstheme="minorHAnsi"/>
          <w:color w:val="000000" w:themeColor="text1"/>
          <w:sz w:val="22"/>
          <w:szCs w:val="22"/>
          <w:lang w:eastAsia="en-GB"/>
        </w:rPr>
        <w:t xml:space="preserve">Winter Fuel Payment </w:t>
      </w:r>
      <w:r w:rsidRPr="009257BF">
        <w:rPr>
          <w:rFonts w:eastAsia="Times New Roman" w:cstheme="minorHAnsi"/>
          <w:sz w:val="22"/>
          <w:szCs w:val="22"/>
          <w:lang w:eastAsia="en-GB"/>
        </w:rPr>
        <w:t>is a tax-free </w:t>
      </w:r>
      <w:r w:rsidRPr="00C20D8C">
        <w:rPr>
          <w:rFonts w:eastAsia="Times New Roman" w:cstheme="minorHAnsi"/>
          <w:sz w:val="22"/>
          <w:szCs w:val="22"/>
          <w:lang w:eastAsia="en-GB"/>
        </w:rPr>
        <w:t>benefit available to anyone born on or before September 2</w:t>
      </w:r>
      <w:r w:rsidR="007D7280" w:rsidRPr="00C20D8C">
        <w:rPr>
          <w:rFonts w:eastAsia="Times New Roman" w:cstheme="minorHAnsi"/>
          <w:sz w:val="22"/>
          <w:szCs w:val="22"/>
          <w:lang w:eastAsia="en-GB"/>
        </w:rPr>
        <w:t>5</w:t>
      </w:r>
      <w:r w:rsidRPr="00C20D8C">
        <w:rPr>
          <w:rFonts w:eastAsia="Times New Roman" w:cstheme="minorHAnsi"/>
          <w:sz w:val="22"/>
          <w:szCs w:val="22"/>
          <w:lang w:eastAsia="en-GB"/>
        </w:rPr>
        <w:t>, 195</w:t>
      </w:r>
      <w:r w:rsidR="007D7280" w:rsidRPr="00C20D8C">
        <w:rPr>
          <w:rFonts w:eastAsia="Times New Roman" w:cstheme="minorHAnsi"/>
          <w:sz w:val="22"/>
          <w:szCs w:val="22"/>
          <w:lang w:eastAsia="en-GB"/>
        </w:rPr>
        <w:t>6</w:t>
      </w:r>
      <w:r w:rsidRPr="00C20D8C">
        <w:rPr>
          <w:rFonts w:eastAsia="Times New Roman" w:cstheme="minorHAnsi"/>
          <w:sz w:val="22"/>
          <w:szCs w:val="22"/>
          <w:lang w:eastAsia="en-GB"/>
        </w:rPr>
        <w:t>. Eligible Britons can get between £</w:t>
      </w:r>
      <w:r w:rsidR="0016528B" w:rsidRPr="00C20D8C">
        <w:rPr>
          <w:rFonts w:eastAsia="Times New Roman" w:cstheme="minorHAnsi"/>
          <w:sz w:val="22"/>
          <w:szCs w:val="22"/>
          <w:lang w:eastAsia="en-GB"/>
        </w:rPr>
        <w:t>250</w:t>
      </w:r>
      <w:r w:rsidRPr="00C20D8C">
        <w:rPr>
          <w:rFonts w:eastAsia="Times New Roman" w:cstheme="minorHAnsi"/>
          <w:sz w:val="22"/>
          <w:szCs w:val="22"/>
          <w:lang w:eastAsia="en-GB"/>
        </w:rPr>
        <w:t xml:space="preserve"> to £</w:t>
      </w:r>
      <w:r w:rsidR="0016528B" w:rsidRPr="00C20D8C">
        <w:rPr>
          <w:rFonts w:eastAsia="Times New Roman" w:cstheme="minorHAnsi"/>
          <w:sz w:val="22"/>
          <w:szCs w:val="22"/>
          <w:lang w:eastAsia="en-GB"/>
        </w:rPr>
        <w:t>600</w:t>
      </w:r>
      <w:r w:rsidRPr="00C20D8C">
        <w:rPr>
          <w:rFonts w:eastAsia="Times New Roman" w:cstheme="minorHAnsi"/>
          <w:sz w:val="22"/>
          <w:szCs w:val="22"/>
          <w:lang w:eastAsia="en-GB"/>
        </w:rPr>
        <w:t xml:space="preserve"> depending </w:t>
      </w:r>
      <w:r w:rsidRPr="009257BF">
        <w:rPr>
          <w:rFonts w:eastAsia="Times New Roman" w:cstheme="minorHAnsi"/>
          <w:sz w:val="22"/>
          <w:szCs w:val="22"/>
          <w:lang w:eastAsia="en-GB"/>
        </w:rPr>
        <w:t>on age and personal circumstances to put towards heating costs.</w:t>
      </w:r>
      <w:r w:rsidR="00D82F3E" w:rsidRPr="00D82F3E">
        <w:rPr>
          <w:rFonts w:eastAsia="Times New Roman" w:cstheme="minorHAnsi"/>
          <w:sz w:val="22"/>
          <w:szCs w:val="22"/>
          <w:vertAlign w:val="superscript"/>
          <w:lang w:eastAsia="en-GB"/>
        </w:rPr>
        <w:t>4</w:t>
      </w:r>
      <w:r w:rsidR="00880C1D" w:rsidRPr="009257BF">
        <w:rPr>
          <w:rFonts w:eastAsia="Times New Roman" w:cstheme="minorHAnsi"/>
          <w:sz w:val="22"/>
          <w:szCs w:val="22"/>
          <w:lang w:eastAsia="en-GB"/>
        </w:rPr>
        <w:t xml:space="preserve"> </w:t>
      </w:r>
      <w:r w:rsidR="0016528B">
        <w:rPr>
          <w:rFonts w:eastAsia="Times New Roman" w:cstheme="minorHAnsi"/>
          <w:sz w:val="22"/>
          <w:szCs w:val="22"/>
          <w:lang w:eastAsia="en-GB"/>
        </w:rPr>
        <w:t xml:space="preserve"> </w:t>
      </w:r>
    </w:p>
    <w:p w14:paraId="6F82DC6E" w14:textId="77777777" w:rsidR="00880C1D" w:rsidRPr="009257BF" w:rsidRDefault="00880C1D" w:rsidP="00880C1D">
      <w:pPr>
        <w:pStyle w:val="NormalWeb"/>
        <w:rPr>
          <w:rFonts w:asciiTheme="minorHAnsi" w:hAnsiTheme="minorHAnsi" w:cstheme="minorHAnsi"/>
          <w:sz w:val="22"/>
          <w:szCs w:val="22"/>
        </w:rPr>
      </w:pPr>
      <w:r w:rsidRPr="009257BF">
        <w:rPr>
          <w:rFonts w:asciiTheme="minorHAnsi" w:hAnsiTheme="minorHAnsi" w:cstheme="minorHAnsi"/>
          <w:sz w:val="22"/>
          <w:szCs w:val="22"/>
        </w:rPr>
        <w:t>Most eligible households will get the payment automatically, but people may need to claim it if they don't receive any benefits or a state pension.</w:t>
      </w:r>
    </w:p>
    <w:p w14:paraId="0A4F4BFE" w14:textId="678F58AE" w:rsidR="00880C1D" w:rsidRPr="009257BF" w:rsidRDefault="00880C1D" w:rsidP="00880C1D">
      <w:pPr>
        <w:pStyle w:val="NormalWeb"/>
        <w:rPr>
          <w:rFonts w:asciiTheme="minorHAnsi" w:hAnsiTheme="minorHAnsi" w:cstheme="minorHAnsi"/>
          <w:sz w:val="22"/>
          <w:szCs w:val="22"/>
        </w:rPr>
      </w:pPr>
      <w:r w:rsidRPr="009257BF">
        <w:rPr>
          <w:rFonts w:asciiTheme="minorHAnsi" w:hAnsiTheme="minorHAnsi" w:cstheme="minorHAnsi"/>
          <w:sz w:val="22"/>
          <w:szCs w:val="22"/>
        </w:rPr>
        <w:t xml:space="preserve">To claim, call the Winter Fuel Payment Centre on 0800 731 0160 or visit the Government website </w:t>
      </w:r>
      <w:hyperlink r:id="rId4" w:history="1">
        <w:r w:rsidRPr="009257BF">
          <w:rPr>
            <w:rStyle w:val="Hyperlink"/>
            <w:rFonts w:asciiTheme="minorHAnsi" w:hAnsiTheme="minorHAnsi" w:cstheme="minorHAnsi"/>
            <w:sz w:val="22"/>
            <w:szCs w:val="22"/>
          </w:rPr>
          <w:t>https://www.gov.uk/winter-fuel-payment</w:t>
        </w:r>
      </w:hyperlink>
    </w:p>
    <w:p w14:paraId="3E608790" w14:textId="183D77E1" w:rsidR="00880C1D" w:rsidRPr="009257BF" w:rsidRDefault="00880C1D" w:rsidP="00880C1D">
      <w:pPr>
        <w:pStyle w:val="Heading3"/>
        <w:rPr>
          <w:rFonts w:asciiTheme="minorHAnsi" w:hAnsiTheme="minorHAnsi" w:cstheme="minorHAnsi"/>
          <w:sz w:val="22"/>
          <w:szCs w:val="22"/>
        </w:rPr>
      </w:pPr>
      <w:r w:rsidRPr="009257BF">
        <w:rPr>
          <w:rFonts w:asciiTheme="minorHAnsi" w:hAnsiTheme="minorHAnsi" w:cstheme="minorHAnsi"/>
          <w:sz w:val="22"/>
          <w:szCs w:val="22"/>
        </w:rPr>
        <w:t>Cold Weather Payment</w:t>
      </w:r>
    </w:p>
    <w:p w14:paraId="4D1ABDEA" w14:textId="3C899BB6" w:rsidR="00880C1D" w:rsidRPr="009257BF" w:rsidRDefault="00880C1D" w:rsidP="00880C1D">
      <w:pPr>
        <w:pStyle w:val="Heading3"/>
        <w:rPr>
          <w:rFonts w:asciiTheme="minorHAnsi" w:hAnsiTheme="minorHAnsi" w:cstheme="minorHAnsi"/>
          <w:b w:val="0"/>
          <w:bCs w:val="0"/>
          <w:sz w:val="22"/>
          <w:szCs w:val="22"/>
        </w:rPr>
      </w:pPr>
      <w:r w:rsidRPr="009257BF">
        <w:rPr>
          <w:rFonts w:asciiTheme="minorHAnsi" w:hAnsiTheme="minorHAnsi" w:cstheme="minorHAnsi"/>
          <w:b w:val="0"/>
          <w:bCs w:val="0"/>
          <w:sz w:val="22"/>
          <w:szCs w:val="22"/>
        </w:rPr>
        <w:t>Cold Weather Payments are paid automatically to those eligible, based on a person’s benefits and the temperature in their area</w:t>
      </w:r>
      <w:r w:rsidR="00D82F3E" w:rsidRPr="00D82F3E">
        <w:rPr>
          <w:rFonts w:asciiTheme="minorHAnsi" w:hAnsiTheme="minorHAnsi" w:cstheme="minorHAnsi"/>
          <w:b w:val="0"/>
          <w:bCs w:val="0"/>
          <w:sz w:val="22"/>
          <w:szCs w:val="22"/>
          <w:vertAlign w:val="superscript"/>
        </w:rPr>
        <w:t>5</w:t>
      </w:r>
      <w:r w:rsidRPr="009257BF">
        <w:rPr>
          <w:rFonts w:asciiTheme="minorHAnsi" w:hAnsiTheme="minorHAnsi" w:cstheme="minorHAnsi"/>
          <w:b w:val="0"/>
          <w:bCs w:val="0"/>
          <w:sz w:val="22"/>
          <w:szCs w:val="22"/>
        </w:rPr>
        <w:t>.</w:t>
      </w:r>
      <w:r w:rsidR="00F80A66" w:rsidRPr="009257BF">
        <w:rPr>
          <w:rFonts w:asciiTheme="minorHAnsi" w:hAnsiTheme="minorHAnsi" w:cstheme="minorHAnsi"/>
          <w:b w:val="0"/>
          <w:bCs w:val="0"/>
          <w:sz w:val="22"/>
          <w:szCs w:val="22"/>
        </w:rPr>
        <w:t xml:space="preserve"> </w:t>
      </w:r>
      <w:hyperlink r:id="rId5" w:history="1">
        <w:r w:rsidR="00F80A66" w:rsidRPr="009257BF">
          <w:rPr>
            <w:rStyle w:val="Hyperlink"/>
            <w:rFonts w:asciiTheme="minorHAnsi" w:hAnsiTheme="minorHAnsi" w:cstheme="minorHAnsi"/>
            <w:b w:val="0"/>
            <w:bCs w:val="0"/>
            <w:sz w:val="22"/>
            <w:szCs w:val="22"/>
          </w:rPr>
          <w:t>https://www.gov.uk/cold-weather-payment</w:t>
        </w:r>
      </w:hyperlink>
    </w:p>
    <w:p w14:paraId="4BC22F5F" w14:textId="77777777" w:rsidR="00216B76" w:rsidRPr="009257BF" w:rsidRDefault="00216B76" w:rsidP="00216B76">
      <w:pPr>
        <w:pStyle w:val="Heading3"/>
        <w:rPr>
          <w:rFonts w:asciiTheme="minorHAnsi" w:hAnsiTheme="minorHAnsi" w:cstheme="minorHAnsi"/>
          <w:sz w:val="22"/>
          <w:szCs w:val="22"/>
        </w:rPr>
      </w:pPr>
      <w:r w:rsidRPr="009257BF">
        <w:rPr>
          <w:rFonts w:asciiTheme="minorHAnsi" w:hAnsiTheme="minorHAnsi" w:cstheme="minorHAnsi"/>
          <w:sz w:val="22"/>
          <w:szCs w:val="22"/>
        </w:rPr>
        <w:t>Affordable Warmth Obligation (ECO)</w:t>
      </w:r>
    </w:p>
    <w:p w14:paraId="73A02441" w14:textId="61D0D2AA" w:rsidR="00216B76" w:rsidRPr="00C20D8C" w:rsidRDefault="00216B76" w:rsidP="00216B76">
      <w:pPr>
        <w:pStyle w:val="NormalWeb"/>
        <w:rPr>
          <w:rFonts w:asciiTheme="minorHAnsi" w:hAnsiTheme="minorHAnsi" w:cstheme="minorHAnsi"/>
          <w:sz w:val="22"/>
          <w:szCs w:val="22"/>
        </w:rPr>
      </w:pPr>
      <w:r w:rsidRPr="009257BF">
        <w:rPr>
          <w:rFonts w:asciiTheme="minorHAnsi" w:hAnsiTheme="minorHAnsi" w:cstheme="minorHAnsi"/>
          <w:sz w:val="22"/>
          <w:szCs w:val="22"/>
        </w:rPr>
        <w:t xml:space="preserve">The Affordable Warmth Obligation helps </w:t>
      </w:r>
      <w:r w:rsidRPr="00C20D8C">
        <w:rPr>
          <w:rFonts w:asciiTheme="minorHAnsi" w:hAnsiTheme="minorHAnsi" w:cstheme="minorHAnsi"/>
          <w:sz w:val="22"/>
          <w:szCs w:val="22"/>
        </w:rPr>
        <w:t>those on low incomes keep their homes warm</w:t>
      </w:r>
      <w:r w:rsidR="00250AA1" w:rsidRPr="00C20D8C">
        <w:rPr>
          <w:rFonts w:asciiTheme="minorHAnsi" w:hAnsiTheme="minorHAnsi" w:cstheme="minorHAnsi"/>
          <w:sz w:val="22"/>
          <w:szCs w:val="22"/>
        </w:rPr>
        <w:t>, various d</w:t>
      </w:r>
      <w:r w:rsidRPr="00C20D8C">
        <w:rPr>
          <w:rFonts w:asciiTheme="minorHAnsi" w:hAnsiTheme="minorHAnsi" w:cstheme="minorHAnsi"/>
          <w:sz w:val="22"/>
          <w:szCs w:val="22"/>
        </w:rPr>
        <w:t xml:space="preserve">omestic energy suppliers </w:t>
      </w:r>
      <w:r w:rsidR="00250AA1" w:rsidRPr="00C20D8C">
        <w:rPr>
          <w:rFonts w:asciiTheme="minorHAnsi" w:hAnsiTheme="minorHAnsi" w:cstheme="minorHAnsi"/>
          <w:sz w:val="22"/>
          <w:szCs w:val="22"/>
        </w:rPr>
        <w:t xml:space="preserve">may </w:t>
      </w:r>
      <w:r w:rsidRPr="00C20D8C">
        <w:rPr>
          <w:rFonts w:asciiTheme="minorHAnsi" w:hAnsiTheme="minorHAnsi" w:cstheme="minorHAnsi"/>
          <w:sz w:val="22"/>
          <w:szCs w:val="22"/>
        </w:rPr>
        <w:t>fund certain energy-saving improvements</w:t>
      </w:r>
      <w:r w:rsidR="00D82F3E" w:rsidRPr="00C20D8C">
        <w:rPr>
          <w:rFonts w:asciiTheme="minorHAnsi" w:hAnsiTheme="minorHAnsi" w:cstheme="minorHAnsi"/>
          <w:sz w:val="22"/>
          <w:szCs w:val="22"/>
          <w:vertAlign w:val="superscript"/>
        </w:rPr>
        <w:t>6</w:t>
      </w:r>
      <w:r w:rsidRPr="00C20D8C">
        <w:rPr>
          <w:rFonts w:asciiTheme="minorHAnsi" w:hAnsiTheme="minorHAnsi" w:cstheme="minorHAnsi"/>
          <w:sz w:val="22"/>
          <w:szCs w:val="22"/>
        </w:rPr>
        <w:t>.</w:t>
      </w:r>
    </w:p>
    <w:p w14:paraId="619BBC29" w14:textId="00E36F8E" w:rsidR="00216B76" w:rsidRPr="009257BF" w:rsidRDefault="00216B76" w:rsidP="00216B76">
      <w:pPr>
        <w:pStyle w:val="NormalWeb"/>
        <w:rPr>
          <w:rFonts w:asciiTheme="minorHAnsi" w:hAnsiTheme="minorHAnsi" w:cstheme="minorHAnsi"/>
          <w:sz w:val="22"/>
          <w:szCs w:val="22"/>
        </w:rPr>
      </w:pPr>
      <w:r w:rsidRPr="009257BF">
        <w:rPr>
          <w:rFonts w:asciiTheme="minorHAnsi" w:hAnsiTheme="minorHAnsi" w:cstheme="minorHAnsi"/>
          <w:sz w:val="22"/>
          <w:szCs w:val="22"/>
        </w:rPr>
        <w:t xml:space="preserve">Those who claim certain benefits and live in either private or social </w:t>
      </w:r>
      <w:r w:rsidRPr="00C20D8C">
        <w:rPr>
          <w:rFonts w:asciiTheme="minorHAnsi" w:hAnsiTheme="minorHAnsi" w:cstheme="minorHAnsi"/>
          <w:sz w:val="22"/>
          <w:szCs w:val="22"/>
        </w:rPr>
        <w:t xml:space="preserve">housing </w:t>
      </w:r>
      <w:r w:rsidR="00250AA1" w:rsidRPr="00C20D8C">
        <w:rPr>
          <w:rFonts w:asciiTheme="minorHAnsi" w:hAnsiTheme="minorHAnsi" w:cstheme="minorHAnsi"/>
          <w:sz w:val="22"/>
          <w:szCs w:val="22"/>
        </w:rPr>
        <w:t>may</w:t>
      </w:r>
      <w:r w:rsidRPr="00C20D8C">
        <w:rPr>
          <w:rFonts w:asciiTheme="minorHAnsi" w:hAnsiTheme="minorHAnsi" w:cstheme="minorHAnsi"/>
          <w:sz w:val="22"/>
          <w:szCs w:val="22"/>
        </w:rPr>
        <w:t xml:space="preserve"> get </w:t>
      </w:r>
      <w:r w:rsidRPr="009257BF">
        <w:rPr>
          <w:rFonts w:asciiTheme="minorHAnsi" w:hAnsiTheme="minorHAnsi" w:cstheme="minorHAnsi"/>
          <w:sz w:val="22"/>
          <w:szCs w:val="22"/>
        </w:rPr>
        <w:t xml:space="preserve">support, including insulation improvements and boiler replacements or repairs. </w:t>
      </w:r>
      <w:hyperlink r:id="rId6" w:history="1">
        <w:r w:rsidRPr="009257BF">
          <w:rPr>
            <w:rStyle w:val="Hyperlink"/>
            <w:rFonts w:asciiTheme="minorHAnsi" w:hAnsiTheme="minorHAnsi" w:cstheme="minorHAnsi"/>
            <w:sz w:val="22"/>
            <w:szCs w:val="22"/>
          </w:rPr>
          <w:t>https://www.gov.uk/energy-company-obligation</w:t>
        </w:r>
      </w:hyperlink>
    </w:p>
    <w:p w14:paraId="0A6285A6" w14:textId="200B4DBD" w:rsidR="009257BF" w:rsidRPr="00162A4A" w:rsidRDefault="009257BF" w:rsidP="009257BF">
      <w:pPr>
        <w:pStyle w:val="NormalWeb"/>
        <w:rPr>
          <w:rFonts w:asciiTheme="minorHAnsi" w:hAnsiTheme="minorHAnsi" w:cstheme="minorHAnsi"/>
          <w:b/>
          <w:bCs/>
          <w:sz w:val="22"/>
          <w:szCs w:val="22"/>
        </w:rPr>
      </w:pPr>
      <w:r w:rsidRPr="00162A4A">
        <w:rPr>
          <w:rFonts w:asciiTheme="minorHAnsi" w:hAnsiTheme="minorHAnsi" w:cstheme="minorHAnsi"/>
          <w:b/>
          <w:bCs/>
          <w:sz w:val="22"/>
          <w:szCs w:val="22"/>
        </w:rPr>
        <w:t>Sources</w:t>
      </w:r>
    </w:p>
    <w:p w14:paraId="601C4452" w14:textId="1D640BCA" w:rsidR="009257BF" w:rsidRDefault="00162A4A" w:rsidP="009257BF">
      <w:pPr>
        <w:pStyle w:val="NormalWeb"/>
        <w:rPr>
          <w:rFonts w:asciiTheme="minorHAnsi" w:hAnsiTheme="minorHAnsi" w:cstheme="minorHAnsi"/>
          <w:sz w:val="22"/>
          <w:szCs w:val="22"/>
        </w:rPr>
      </w:pPr>
      <w:r>
        <w:rPr>
          <w:rFonts w:asciiTheme="minorHAnsi" w:hAnsiTheme="minorHAnsi" w:cstheme="minorHAnsi"/>
          <w:sz w:val="22"/>
          <w:szCs w:val="22"/>
        </w:rPr>
        <w:t xml:space="preserve">1 - Tapper, J. (2022) </w:t>
      </w:r>
      <w:r w:rsidRPr="00162A4A">
        <w:rPr>
          <w:rFonts w:asciiTheme="minorHAnsi" w:hAnsiTheme="minorHAnsi" w:cstheme="minorHAnsi"/>
          <w:i/>
          <w:iCs/>
          <w:sz w:val="22"/>
          <w:szCs w:val="22"/>
        </w:rPr>
        <w:t>Energy price rises: what will happen to UK households on 1 October?</w:t>
      </w:r>
      <w:r>
        <w:rPr>
          <w:rFonts w:asciiTheme="minorHAnsi" w:hAnsiTheme="minorHAnsi" w:cstheme="minorHAnsi"/>
          <w:sz w:val="22"/>
          <w:szCs w:val="22"/>
        </w:rPr>
        <w:t xml:space="preserve"> Available at: </w:t>
      </w:r>
      <w:hyperlink r:id="rId7" w:history="1">
        <w:r w:rsidRPr="00365A1F">
          <w:rPr>
            <w:rStyle w:val="Hyperlink"/>
            <w:rFonts w:asciiTheme="minorHAnsi" w:hAnsiTheme="minorHAnsi" w:cstheme="minorHAnsi"/>
            <w:sz w:val="22"/>
            <w:szCs w:val="22"/>
          </w:rPr>
          <w:t>https://www.theguardian.com/money/2022/sep/25/energy-price-rises-what-will-happen-to-uk-households-on-1-october</w:t>
        </w:r>
      </w:hyperlink>
      <w:r>
        <w:rPr>
          <w:rFonts w:asciiTheme="minorHAnsi" w:hAnsiTheme="minorHAnsi" w:cstheme="minorHAnsi"/>
          <w:sz w:val="22"/>
          <w:szCs w:val="22"/>
        </w:rPr>
        <w:t xml:space="preserve"> (Accessed 26/09/22)</w:t>
      </w:r>
    </w:p>
    <w:p w14:paraId="32029480" w14:textId="1A201D8D" w:rsidR="00162A4A" w:rsidRDefault="00162A4A" w:rsidP="009257BF">
      <w:pPr>
        <w:pStyle w:val="NormalWeb"/>
        <w:rPr>
          <w:rFonts w:asciiTheme="minorHAnsi" w:hAnsiTheme="minorHAnsi" w:cstheme="minorHAnsi"/>
          <w:sz w:val="22"/>
          <w:szCs w:val="22"/>
        </w:rPr>
      </w:pPr>
      <w:r>
        <w:rPr>
          <w:rFonts w:asciiTheme="minorHAnsi" w:hAnsiTheme="minorHAnsi" w:cstheme="minorHAnsi"/>
          <w:sz w:val="22"/>
          <w:szCs w:val="22"/>
        </w:rPr>
        <w:lastRenderedPageBreak/>
        <w:t xml:space="preserve">2 – British Heart Foundation (2022) </w:t>
      </w:r>
      <w:r w:rsidRPr="00162A4A">
        <w:rPr>
          <w:rFonts w:asciiTheme="minorHAnsi" w:hAnsiTheme="minorHAnsi" w:cstheme="minorHAnsi"/>
          <w:i/>
          <w:iCs/>
          <w:sz w:val="22"/>
          <w:szCs w:val="22"/>
        </w:rPr>
        <w:t>Will cold weather affect my heart condition?</w:t>
      </w:r>
      <w:r>
        <w:rPr>
          <w:rFonts w:asciiTheme="minorHAnsi" w:hAnsiTheme="minorHAnsi" w:cstheme="minorHAnsi"/>
          <w:sz w:val="22"/>
          <w:szCs w:val="22"/>
        </w:rPr>
        <w:t xml:space="preserve"> Available at: </w:t>
      </w:r>
      <w:hyperlink r:id="rId8" w:history="1">
        <w:r w:rsidRPr="00365A1F">
          <w:rPr>
            <w:rStyle w:val="Hyperlink"/>
            <w:rFonts w:asciiTheme="minorHAnsi" w:hAnsiTheme="minorHAnsi" w:cstheme="minorHAnsi"/>
            <w:sz w:val="22"/>
            <w:szCs w:val="22"/>
          </w:rPr>
          <w:t>https://www.bhf.org.uk/informationsupport/support/practical-support/will-cold-weather-affect-my-heart-condition</w:t>
        </w:r>
      </w:hyperlink>
      <w:r>
        <w:rPr>
          <w:rFonts w:asciiTheme="minorHAnsi" w:hAnsiTheme="minorHAnsi" w:cstheme="minorHAnsi"/>
          <w:sz w:val="22"/>
          <w:szCs w:val="22"/>
        </w:rPr>
        <w:t xml:space="preserve"> (Accessed 26/09/22)</w:t>
      </w:r>
    </w:p>
    <w:p w14:paraId="5D1A6590" w14:textId="093C3D78" w:rsidR="00162A4A" w:rsidRDefault="00162A4A" w:rsidP="009257BF">
      <w:pPr>
        <w:pStyle w:val="NormalWeb"/>
        <w:rPr>
          <w:rFonts w:asciiTheme="minorHAnsi" w:hAnsiTheme="minorHAnsi" w:cstheme="minorHAnsi"/>
          <w:sz w:val="22"/>
          <w:szCs w:val="22"/>
        </w:rPr>
      </w:pPr>
      <w:r>
        <w:rPr>
          <w:rFonts w:asciiTheme="minorHAnsi" w:hAnsiTheme="minorHAnsi" w:cstheme="minorHAnsi"/>
          <w:sz w:val="22"/>
          <w:szCs w:val="22"/>
        </w:rPr>
        <w:t xml:space="preserve">3 – Gov.uk (2022) </w:t>
      </w:r>
      <w:r w:rsidRPr="00162A4A">
        <w:rPr>
          <w:rFonts w:asciiTheme="minorHAnsi" w:hAnsiTheme="minorHAnsi" w:cstheme="minorHAnsi"/>
          <w:i/>
          <w:iCs/>
          <w:sz w:val="22"/>
          <w:szCs w:val="22"/>
        </w:rPr>
        <w:t>Minimum Home Temperature Thresholds for Health in Winter</w:t>
      </w:r>
      <w:r>
        <w:rPr>
          <w:rFonts w:asciiTheme="minorHAnsi" w:hAnsiTheme="minorHAnsi" w:cstheme="minorHAnsi"/>
          <w:sz w:val="22"/>
          <w:szCs w:val="22"/>
        </w:rPr>
        <w:t xml:space="preserve">. Available at: </w:t>
      </w:r>
      <w:hyperlink r:id="rId9" w:history="1">
        <w:r w:rsidRPr="00365A1F">
          <w:rPr>
            <w:rStyle w:val="Hyperlink"/>
            <w:rFonts w:asciiTheme="minorHAnsi" w:hAnsiTheme="minorHAnsi" w:cstheme="minorHAnsi"/>
            <w:sz w:val="22"/>
            <w:szCs w:val="22"/>
          </w:rPr>
          <w:t>https://assets.publishing.service.gov.uk/government/uploads/system/uploads/attachment_data/file/776497/Min_temp_threshold_for_homes_in_winter.pdf</w:t>
        </w:r>
      </w:hyperlink>
      <w:r>
        <w:rPr>
          <w:rFonts w:asciiTheme="minorHAnsi" w:hAnsiTheme="minorHAnsi" w:cstheme="minorHAnsi"/>
          <w:sz w:val="22"/>
          <w:szCs w:val="22"/>
        </w:rPr>
        <w:t xml:space="preserve"> (Accessed 26/09/22)</w:t>
      </w:r>
    </w:p>
    <w:p w14:paraId="670EE149" w14:textId="3DE83883" w:rsidR="00D82F3E" w:rsidRDefault="00D82F3E" w:rsidP="009257BF">
      <w:pPr>
        <w:pStyle w:val="NormalWeb"/>
        <w:rPr>
          <w:rFonts w:asciiTheme="minorHAnsi" w:hAnsiTheme="minorHAnsi" w:cstheme="minorHAnsi"/>
          <w:sz w:val="22"/>
          <w:szCs w:val="22"/>
        </w:rPr>
      </w:pPr>
      <w:r>
        <w:rPr>
          <w:rFonts w:asciiTheme="minorHAnsi" w:hAnsiTheme="minorHAnsi" w:cstheme="minorHAnsi"/>
          <w:sz w:val="22"/>
          <w:szCs w:val="22"/>
        </w:rPr>
        <w:t xml:space="preserve">4 – Gov.uk (2022) </w:t>
      </w:r>
      <w:r w:rsidRPr="00D82F3E">
        <w:rPr>
          <w:rFonts w:asciiTheme="minorHAnsi" w:hAnsiTheme="minorHAnsi" w:cstheme="minorHAnsi"/>
          <w:i/>
          <w:iCs/>
          <w:sz w:val="22"/>
          <w:szCs w:val="22"/>
        </w:rPr>
        <w:t>Winter Fuel Payment</w:t>
      </w:r>
      <w:r>
        <w:rPr>
          <w:rFonts w:asciiTheme="minorHAnsi" w:hAnsiTheme="minorHAnsi" w:cstheme="minorHAnsi"/>
          <w:sz w:val="22"/>
          <w:szCs w:val="22"/>
        </w:rPr>
        <w:t xml:space="preserve">. Available at: </w:t>
      </w:r>
      <w:hyperlink r:id="rId10" w:history="1">
        <w:r w:rsidRPr="00365A1F">
          <w:rPr>
            <w:rStyle w:val="Hyperlink"/>
            <w:rFonts w:asciiTheme="minorHAnsi" w:hAnsiTheme="minorHAnsi" w:cstheme="minorHAnsi"/>
            <w:sz w:val="22"/>
            <w:szCs w:val="22"/>
          </w:rPr>
          <w:t>https://www.gov.uk/winter-fuel-payment</w:t>
        </w:r>
      </w:hyperlink>
      <w:r>
        <w:rPr>
          <w:rFonts w:asciiTheme="minorHAnsi" w:hAnsiTheme="minorHAnsi" w:cstheme="minorHAnsi"/>
          <w:sz w:val="22"/>
          <w:szCs w:val="22"/>
        </w:rPr>
        <w:t xml:space="preserve"> (Accessed 26/09/22)</w:t>
      </w:r>
    </w:p>
    <w:p w14:paraId="1902D819" w14:textId="5A4419D1" w:rsidR="00162A4A" w:rsidRDefault="00D82F3E" w:rsidP="009257BF">
      <w:pPr>
        <w:pStyle w:val="NormalWeb"/>
        <w:rPr>
          <w:rFonts w:asciiTheme="minorHAnsi" w:hAnsiTheme="minorHAnsi" w:cstheme="minorHAnsi"/>
          <w:sz w:val="22"/>
          <w:szCs w:val="22"/>
        </w:rPr>
      </w:pPr>
      <w:r>
        <w:rPr>
          <w:rFonts w:asciiTheme="minorHAnsi" w:hAnsiTheme="minorHAnsi" w:cstheme="minorHAnsi"/>
          <w:sz w:val="22"/>
          <w:szCs w:val="22"/>
        </w:rPr>
        <w:t xml:space="preserve">5 – Gov.uk (2022) </w:t>
      </w:r>
      <w:r w:rsidRPr="00D82F3E">
        <w:rPr>
          <w:rFonts w:asciiTheme="minorHAnsi" w:hAnsiTheme="minorHAnsi" w:cstheme="minorHAnsi"/>
          <w:i/>
          <w:iCs/>
          <w:sz w:val="22"/>
          <w:szCs w:val="22"/>
        </w:rPr>
        <w:t>Cold Weather Payment</w:t>
      </w:r>
      <w:r>
        <w:rPr>
          <w:rFonts w:asciiTheme="minorHAnsi" w:hAnsiTheme="minorHAnsi" w:cstheme="minorHAnsi"/>
          <w:sz w:val="22"/>
          <w:szCs w:val="22"/>
        </w:rPr>
        <w:t xml:space="preserve">. Available at: </w:t>
      </w:r>
      <w:hyperlink r:id="rId11" w:history="1">
        <w:r w:rsidRPr="009257BF">
          <w:rPr>
            <w:rStyle w:val="Hyperlink"/>
            <w:rFonts w:asciiTheme="minorHAnsi" w:hAnsiTheme="minorHAnsi" w:cstheme="minorHAnsi"/>
            <w:sz w:val="22"/>
            <w:szCs w:val="22"/>
          </w:rPr>
          <w:t>https://www.gov.uk/cold-weather-payment</w:t>
        </w:r>
      </w:hyperlink>
      <w:r>
        <w:rPr>
          <w:rFonts w:asciiTheme="minorHAnsi" w:hAnsiTheme="minorHAnsi" w:cstheme="minorHAnsi"/>
          <w:sz w:val="22"/>
          <w:szCs w:val="22"/>
        </w:rPr>
        <w:t xml:space="preserve"> (Accessed: 26/09/22)</w:t>
      </w:r>
    </w:p>
    <w:p w14:paraId="7D107408" w14:textId="08158485" w:rsidR="00D82F3E" w:rsidRDefault="00D82F3E" w:rsidP="009257BF">
      <w:pPr>
        <w:pStyle w:val="NormalWeb"/>
        <w:rPr>
          <w:rFonts w:asciiTheme="minorHAnsi" w:hAnsiTheme="minorHAnsi" w:cstheme="minorHAnsi"/>
          <w:sz w:val="22"/>
          <w:szCs w:val="22"/>
        </w:rPr>
      </w:pPr>
      <w:r>
        <w:rPr>
          <w:rFonts w:asciiTheme="minorHAnsi" w:hAnsiTheme="minorHAnsi" w:cstheme="minorHAnsi"/>
          <w:sz w:val="22"/>
          <w:szCs w:val="22"/>
        </w:rPr>
        <w:t xml:space="preserve">6 – Gov.uk (2022) </w:t>
      </w:r>
      <w:r w:rsidRPr="00D82F3E">
        <w:rPr>
          <w:rFonts w:asciiTheme="minorHAnsi" w:hAnsiTheme="minorHAnsi" w:cstheme="minorHAnsi"/>
          <w:i/>
          <w:iCs/>
          <w:sz w:val="22"/>
          <w:szCs w:val="22"/>
        </w:rPr>
        <w:t>Help from your energy supplier: the Energy Company Obligation.</w:t>
      </w:r>
      <w:r>
        <w:rPr>
          <w:rFonts w:asciiTheme="minorHAnsi" w:hAnsiTheme="minorHAnsi" w:cstheme="minorHAnsi"/>
          <w:sz w:val="22"/>
          <w:szCs w:val="22"/>
        </w:rPr>
        <w:t xml:space="preserve"> Available at: </w:t>
      </w:r>
      <w:hyperlink r:id="rId12" w:history="1">
        <w:r w:rsidRPr="009257BF">
          <w:rPr>
            <w:rStyle w:val="Hyperlink"/>
            <w:rFonts w:asciiTheme="minorHAnsi" w:hAnsiTheme="minorHAnsi" w:cstheme="minorHAnsi"/>
            <w:sz w:val="22"/>
            <w:szCs w:val="22"/>
          </w:rPr>
          <w:t>https://www.gov.uk/energy-company-obligation</w:t>
        </w:r>
      </w:hyperlink>
      <w:r>
        <w:rPr>
          <w:rStyle w:val="Hyperlink"/>
          <w:rFonts w:asciiTheme="minorHAnsi" w:hAnsiTheme="minorHAnsi" w:cstheme="minorHAnsi"/>
          <w:sz w:val="22"/>
          <w:szCs w:val="22"/>
        </w:rPr>
        <w:t xml:space="preserve"> </w:t>
      </w:r>
      <w:r>
        <w:rPr>
          <w:rFonts w:asciiTheme="minorHAnsi" w:hAnsiTheme="minorHAnsi" w:cstheme="minorHAnsi"/>
          <w:sz w:val="22"/>
          <w:szCs w:val="22"/>
        </w:rPr>
        <w:t>(Accessed 26/09/22)</w:t>
      </w:r>
    </w:p>
    <w:p w14:paraId="48F10A35" w14:textId="3B4904DC" w:rsidR="00D82F3E" w:rsidRDefault="00D82F3E" w:rsidP="009257BF">
      <w:pPr>
        <w:pStyle w:val="NormalWeb"/>
        <w:rPr>
          <w:rFonts w:asciiTheme="minorHAnsi" w:hAnsiTheme="minorHAnsi" w:cstheme="minorHAnsi"/>
          <w:sz w:val="22"/>
          <w:szCs w:val="22"/>
        </w:rPr>
      </w:pPr>
    </w:p>
    <w:p w14:paraId="7B4C35F3" w14:textId="718BDFC1" w:rsidR="00D56D67" w:rsidRPr="00691790" w:rsidRDefault="006F1810" w:rsidP="006F1810">
      <w:pPr>
        <w:pStyle w:val="NormalWeb"/>
        <w:rPr>
          <w:rFonts w:asciiTheme="minorHAnsi" w:hAnsiTheme="minorHAnsi" w:cstheme="minorHAnsi"/>
          <w:color w:val="FF0000"/>
          <w:sz w:val="32"/>
          <w:szCs w:val="32"/>
        </w:rPr>
      </w:pPr>
      <w:r>
        <w:rPr>
          <w:rFonts w:ascii="Arial" w:hAnsi="Arial" w:cs="Arial"/>
          <w:color w:val="6D6E71"/>
          <w:sz w:val="21"/>
          <w:szCs w:val="21"/>
        </w:rPr>
        <w:t xml:space="preserve">All the information in this article is correct as of the publish date 29 September 2022. The opinions expressed in this publication are those of the authors. The information provided in this article, including text, graphics and images does not, and is not intended to, substitute advice; instead, all information, </w:t>
      </w:r>
      <w:proofErr w:type="gramStart"/>
      <w:r>
        <w:rPr>
          <w:rFonts w:ascii="Arial" w:hAnsi="Arial" w:cs="Arial"/>
          <w:color w:val="6D6E71"/>
          <w:sz w:val="21"/>
          <w:szCs w:val="21"/>
        </w:rPr>
        <w:t>content</w:t>
      </w:r>
      <w:proofErr w:type="gramEnd"/>
      <w:r>
        <w:rPr>
          <w:rFonts w:ascii="Arial" w:hAnsi="Arial" w:cs="Arial"/>
          <w:color w:val="6D6E71"/>
          <w:sz w:val="21"/>
          <w:szCs w:val="21"/>
        </w:rPr>
        <w:t xml:space="preserve"> and materials available in this article are for general informational purposes only. Information in this article may not constitute the most up-to-date legal or other information.</w:t>
      </w:r>
    </w:p>
    <w:sectPr w:rsidR="00D56D67" w:rsidRPr="006917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D2D"/>
    <w:rsid w:val="00031B86"/>
    <w:rsid w:val="00162A4A"/>
    <w:rsid w:val="0016528B"/>
    <w:rsid w:val="001B16D7"/>
    <w:rsid w:val="00216B76"/>
    <w:rsid w:val="002454D6"/>
    <w:rsid w:val="00250AA1"/>
    <w:rsid w:val="002A3D2D"/>
    <w:rsid w:val="005A3CC6"/>
    <w:rsid w:val="00621864"/>
    <w:rsid w:val="00626183"/>
    <w:rsid w:val="0069037B"/>
    <w:rsid w:val="00691790"/>
    <w:rsid w:val="006F1810"/>
    <w:rsid w:val="007D7280"/>
    <w:rsid w:val="00880C1D"/>
    <w:rsid w:val="008C77B8"/>
    <w:rsid w:val="009257BF"/>
    <w:rsid w:val="00C20D8C"/>
    <w:rsid w:val="00C47B33"/>
    <w:rsid w:val="00CC2015"/>
    <w:rsid w:val="00CC7467"/>
    <w:rsid w:val="00CD6473"/>
    <w:rsid w:val="00D56D67"/>
    <w:rsid w:val="00D82F3E"/>
    <w:rsid w:val="00F80A66"/>
    <w:rsid w:val="00FC75CC"/>
    <w:rsid w:val="00FD5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9AE4B"/>
  <w15:chartTrackingRefBased/>
  <w15:docId w15:val="{86094C75-4E2A-4F45-B1C0-4E377508E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618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2618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621864"/>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3D2D"/>
    <w:rPr>
      <w:color w:val="0000FF"/>
      <w:u w:val="single"/>
    </w:rPr>
  </w:style>
  <w:style w:type="paragraph" w:styleId="NormalWeb">
    <w:name w:val="Normal (Web)"/>
    <w:basedOn w:val="Normal"/>
    <w:uiPriority w:val="99"/>
    <w:unhideWhenUsed/>
    <w:rsid w:val="00CC7467"/>
    <w:pPr>
      <w:spacing w:before="100" w:beforeAutospacing="1" w:after="100" w:afterAutospacing="1"/>
    </w:pPr>
    <w:rPr>
      <w:rFonts w:ascii="Times New Roman" w:eastAsia="Times New Roman" w:hAnsi="Times New Roman" w:cs="Times New Roman"/>
      <w:lang w:eastAsia="en-GB"/>
    </w:rPr>
  </w:style>
  <w:style w:type="character" w:customStyle="1" w:styleId="Heading3Char">
    <w:name w:val="Heading 3 Char"/>
    <w:basedOn w:val="DefaultParagraphFont"/>
    <w:link w:val="Heading3"/>
    <w:uiPriority w:val="9"/>
    <w:rsid w:val="00621864"/>
    <w:rPr>
      <w:rFonts w:ascii="Times New Roman" w:eastAsia="Times New Roman" w:hAnsi="Times New Roman" w:cs="Times New Roman"/>
      <w:b/>
      <w:bCs/>
      <w:sz w:val="27"/>
      <w:szCs w:val="27"/>
      <w:lang w:eastAsia="en-GB"/>
    </w:rPr>
  </w:style>
  <w:style w:type="character" w:styleId="UnresolvedMention">
    <w:name w:val="Unresolved Mention"/>
    <w:basedOn w:val="DefaultParagraphFont"/>
    <w:uiPriority w:val="99"/>
    <w:semiHidden/>
    <w:unhideWhenUsed/>
    <w:rsid w:val="00880C1D"/>
    <w:rPr>
      <w:color w:val="605E5C"/>
      <w:shd w:val="clear" w:color="auto" w:fill="E1DFDD"/>
    </w:rPr>
  </w:style>
  <w:style w:type="character" w:styleId="FollowedHyperlink">
    <w:name w:val="FollowedHyperlink"/>
    <w:basedOn w:val="DefaultParagraphFont"/>
    <w:uiPriority w:val="99"/>
    <w:semiHidden/>
    <w:unhideWhenUsed/>
    <w:rsid w:val="00F80A66"/>
    <w:rPr>
      <w:color w:val="954F72" w:themeColor="followedHyperlink"/>
      <w:u w:val="single"/>
    </w:rPr>
  </w:style>
  <w:style w:type="character" w:customStyle="1" w:styleId="Heading1Char">
    <w:name w:val="Heading 1 Char"/>
    <w:basedOn w:val="DefaultParagraphFont"/>
    <w:link w:val="Heading1"/>
    <w:uiPriority w:val="9"/>
    <w:rsid w:val="0062618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2618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1421">
      <w:bodyDiv w:val="1"/>
      <w:marLeft w:val="0"/>
      <w:marRight w:val="0"/>
      <w:marTop w:val="0"/>
      <w:marBottom w:val="0"/>
      <w:divBdr>
        <w:top w:val="none" w:sz="0" w:space="0" w:color="auto"/>
        <w:left w:val="none" w:sz="0" w:space="0" w:color="auto"/>
        <w:bottom w:val="none" w:sz="0" w:space="0" w:color="auto"/>
        <w:right w:val="none" w:sz="0" w:space="0" w:color="auto"/>
      </w:divBdr>
    </w:div>
    <w:div w:id="458259499">
      <w:bodyDiv w:val="1"/>
      <w:marLeft w:val="0"/>
      <w:marRight w:val="0"/>
      <w:marTop w:val="0"/>
      <w:marBottom w:val="0"/>
      <w:divBdr>
        <w:top w:val="none" w:sz="0" w:space="0" w:color="auto"/>
        <w:left w:val="none" w:sz="0" w:space="0" w:color="auto"/>
        <w:bottom w:val="none" w:sz="0" w:space="0" w:color="auto"/>
        <w:right w:val="none" w:sz="0" w:space="0" w:color="auto"/>
      </w:divBdr>
      <w:divsChild>
        <w:div w:id="1518274945">
          <w:marLeft w:val="0"/>
          <w:marRight w:val="0"/>
          <w:marTop w:val="0"/>
          <w:marBottom w:val="0"/>
          <w:divBdr>
            <w:top w:val="none" w:sz="0" w:space="0" w:color="auto"/>
            <w:left w:val="none" w:sz="0" w:space="0" w:color="auto"/>
            <w:bottom w:val="none" w:sz="0" w:space="0" w:color="auto"/>
            <w:right w:val="none" w:sz="0" w:space="0" w:color="auto"/>
          </w:divBdr>
          <w:divsChild>
            <w:div w:id="975916914">
              <w:marLeft w:val="0"/>
              <w:marRight w:val="0"/>
              <w:marTop w:val="0"/>
              <w:marBottom w:val="0"/>
              <w:divBdr>
                <w:top w:val="none" w:sz="0" w:space="0" w:color="auto"/>
                <w:left w:val="none" w:sz="0" w:space="0" w:color="auto"/>
                <w:bottom w:val="none" w:sz="0" w:space="0" w:color="auto"/>
                <w:right w:val="none" w:sz="0" w:space="0" w:color="auto"/>
              </w:divBdr>
              <w:divsChild>
                <w:div w:id="328871333">
                  <w:marLeft w:val="0"/>
                  <w:marRight w:val="0"/>
                  <w:marTop w:val="0"/>
                  <w:marBottom w:val="0"/>
                  <w:divBdr>
                    <w:top w:val="none" w:sz="0" w:space="0" w:color="auto"/>
                    <w:left w:val="none" w:sz="0" w:space="0" w:color="auto"/>
                    <w:bottom w:val="none" w:sz="0" w:space="0" w:color="auto"/>
                    <w:right w:val="none" w:sz="0" w:space="0" w:color="auto"/>
                  </w:divBdr>
                  <w:divsChild>
                    <w:div w:id="1606887714">
                      <w:marLeft w:val="0"/>
                      <w:marRight w:val="0"/>
                      <w:marTop w:val="0"/>
                      <w:marBottom w:val="0"/>
                      <w:divBdr>
                        <w:top w:val="none" w:sz="0" w:space="0" w:color="auto"/>
                        <w:left w:val="none" w:sz="0" w:space="0" w:color="auto"/>
                        <w:bottom w:val="none" w:sz="0" w:space="0" w:color="auto"/>
                        <w:right w:val="none" w:sz="0" w:space="0" w:color="auto"/>
                      </w:divBdr>
                      <w:divsChild>
                        <w:div w:id="2054882347">
                          <w:marLeft w:val="0"/>
                          <w:marRight w:val="0"/>
                          <w:marTop w:val="0"/>
                          <w:marBottom w:val="0"/>
                          <w:divBdr>
                            <w:top w:val="none" w:sz="0" w:space="0" w:color="auto"/>
                            <w:left w:val="none" w:sz="0" w:space="0" w:color="auto"/>
                            <w:bottom w:val="none" w:sz="0" w:space="0" w:color="auto"/>
                            <w:right w:val="none" w:sz="0" w:space="0" w:color="auto"/>
                          </w:divBdr>
                        </w:div>
                        <w:div w:id="2028437102">
                          <w:marLeft w:val="0"/>
                          <w:marRight w:val="0"/>
                          <w:marTop w:val="0"/>
                          <w:marBottom w:val="0"/>
                          <w:divBdr>
                            <w:top w:val="none" w:sz="0" w:space="0" w:color="auto"/>
                            <w:left w:val="none" w:sz="0" w:space="0" w:color="auto"/>
                            <w:bottom w:val="none" w:sz="0" w:space="0" w:color="auto"/>
                            <w:right w:val="none" w:sz="0" w:space="0" w:color="auto"/>
                          </w:divBdr>
                        </w:div>
                      </w:divsChild>
                    </w:div>
                    <w:div w:id="443810406">
                      <w:marLeft w:val="0"/>
                      <w:marRight w:val="0"/>
                      <w:marTop w:val="0"/>
                      <w:marBottom w:val="0"/>
                      <w:divBdr>
                        <w:top w:val="none" w:sz="0" w:space="0" w:color="auto"/>
                        <w:left w:val="none" w:sz="0" w:space="0" w:color="auto"/>
                        <w:bottom w:val="none" w:sz="0" w:space="0" w:color="auto"/>
                        <w:right w:val="none" w:sz="0" w:space="0" w:color="auto"/>
                      </w:divBdr>
                    </w:div>
                  </w:divsChild>
                </w:div>
                <w:div w:id="1839228793">
                  <w:marLeft w:val="0"/>
                  <w:marRight w:val="0"/>
                  <w:marTop w:val="0"/>
                  <w:marBottom w:val="0"/>
                  <w:divBdr>
                    <w:top w:val="none" w:sz="0" w:space="0" w:color="auto"/>
                    <w:left w:val="none" w:sz="0" w:space="0" w:color="auto"/>
                    <w:bottom w:val="none" w:sz="0" w:space="0" w:color="auto"/>
                    <w:right w:val="none" w:sz="0" w:space="0" w:color="auto"/>
                  </w:divBdr>
                  <w:divsChild>
                    <w:div w:id="674188526">
                      <w:marLeft w:val="0"/>
                      <w:marRight w:val="0"/>
                      <w:marTop w:val="0"/>
                      <w:marBottom w:val="0"/>
                      <w:divBdr>
                        <w:top w:val="none" w:sz="0" w:space="0" w:color="auto"/>
                        <w:left w:val="none" w:sz="0" w:space="0" w:color="auto"/>
                        <w:bottom w:val="none" w:sz="0" w:space="0" w:color="auto"/>
                        <w:right w:val="none" w:sz="0" w:space="0" w:color="auto"/>
                      </w:divBdr>
                      <w:divsChild>
                        <w:div w:id="53046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9804">
          <w:marLeft w:val="0"/>
          <w:marRight w:val="0"/>
          <w:marTop w:val="0"/>
          <w:marBottom w:val="0"/>
          <w:divBdr>
            <w:top w:val="none" w:sz="0" w:space="0" w:color="004D53"/>
            <w:left w:val="none" w:sz="0" w:space="0" w:color="004D53"/>
            <w:bottom w:val="none" w:sz="0" w:space="0" w:color="004D53"/>
            <w:right w:val="none" w:sz="0" w:space="0" w:color="004D53"/>
          </w:divBdr>
          <w:divsChild>
            <w:div w:id="518810828">
              <w:marLeft w:val="0"/>
              <w:marRight w:val="0"/>
              <w:marTop w:val="0"/>
              <w:marBottom w:val="0"/>
              <w:divBdr>
                <w:top w:val="none" w:sz="0" w:space="0" w:color="004D53"/>
                <w:left w:val="none" w:sz="0" w:space="0" w:color="004D53"/>
                <w:bottom w:val="none" w:sz="0" w:space="0" w:color="004D53"/>
                <w:right w:val="none" w:sz="0" w:space="0" w:color="004D53"/>
              </w:divBdr>
              <w:divsChild>
                <w:div w:id="49803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5851">
          <w:marLeft w:val="0"/>
          <w:marRight w:val="0"/>
          <w:marTop w:val="0"/>
          <w:marBottom w:val="0"/>
          <w:divBdr>
            <w:top w:val="none" w:sz="0" w:space="0" w:color="auto"/>
            <w:left w:val="none" w:sz="0" w:space="0" w:color="auto"/>
            <w:bottom w:val="none" w:sz="0" w:space="0" w:color="auto"/>
            <w:right w:val="none" w:sz="0" w:space="0" w:color="auto"/>
          </w:divBdr>
        </w:div>
        <w:div w:id="338774696">
          <w:marLeft w:val="0"/>
          <w:marRight w:val="0"/>
          <w:marTop w:val="0"/>
          <w:marBottom w:val="0"/>
          <w:divBdr>
            <w:top w:val="none" w:sz="0" w:space="0" w:color="auto"/>
            <w:left w:val="none" w:sz="0" w:space="0" w:color="auto"/>
            <w:bottom w:val="none" w:sz="0" w:space="0" w:color="auto"/>
            <w:right w:val="none" w:sz="0" w:space="0" w:color="auto"/>
          </w:divBdr>
        </w:div>
        <w:div w:id="687488998">
          <w:marLeft w:val="0"/>
          <w:marRight w:val="0"/>
          <w:marTop w:val="0"/>
          <w:marBottom w:val="0"/>
          <w:divBdr>
            <w:top w:val="none" w:sz="0" w:space="0" w:color="auto"/>
            <w:left w:val="none" w:sz="0" w:space="0" w:color="auto"/>
            <w:bottom w:val="none" w:sz="0" w:space="0" w:color="auto"/>
            <w:right w:val="none" w:sz="0" w:space="0" w:color="auto"/>
          </w:divBdr>
        </w:div>
        <w:div w:id="1721173822">
          <w:marLeft w:val="0"/>
          <w:marRight w:val="0"/>
          <w:marTop w:val="0"/>
          <w:marBottom w:val="0"/>
          <w:divBdr>
            <w:top w:val="none" w:sz="0" w:space="0" w:color="auto"/>
            <w:left w:val="none" w:sz="0" w:space="0" w:color="auto"/>
            <w:bottom w:val="none" w:sz="0" w:space="0" w:color="auto"/>
            <w:right w:val="none" w:sz="0" w:space="0" w:color="auto"/>
          </w:divBdr>
        </w:div>
        <w:div w:id="1617908358">
          <w:marLeft w:val="0"/>
          <w:marRight w:val="0"/>
          <w:marTop w:val="0"/>
          <w:marBottom w:val="0"/>
          <w:divBdr>
            <w:top w:val="none" w:sz="0" w:space="0" w:color="auto"/>
            <w:left w:val="none" w:sz="0" w:space="0" w:color="auto"/>
            <w:bottom w:val="none" w:sz="0" w:space="0" w:color="auto"/>
            <w:right w:val="none" w:sz="0" w:space="0" w:color="auto"/>
          </w:divBdr>
        </w:div>
        <w:div w:id="1703162747">
          <w:marLeft w:val="0"/>
          <w:marRight w:val="0"/>
          <w:marTop w:val="0"/>
          <w:marBottom w:val="0"/>
          <w:divBdr>
            <w:top w:val="none" w:sz="0" w:space="0" w:color="auto"/>
            <w:left w:val="none" w:sz="0" w:space="0" w:color="auto"/>
            <w:bottom w:val="none" w:sz="0" w:space="0" w:color="auto"/>
            <w:right w:val="none" w:sz="0" w:space="0" w:color="auto"/>
          </w:divBdr>
          <w:divsChild>
            <w:div w:id="662777494">
              <w:marLeft w:val="0"/>
              <w:marRight w:val="0"/>
              <w:marTop w:val="0"/>
              <w:marBottom w:val="0"/>
              <w:divBdr>
                <w:top w:val="none" w:sz="0" w:space="0" w:color="auto"/>
                <w:left w:val="none" w:sz="0" w:space="0" w:color="auto"/>
                <w:bottom w:val="none" w:sz="0" w:space="0" w:color="auto"/>
                <w:right w:val="none" w:sz="0" w:space="0" w:color="auto"/>
              </w:divBdr>
            </w:div>
            <w:div w:id="427388621">
              <w:marLeft w:val="0"/>
              <w:marRight w:val="0"/>
              <w:marTop w:val="0"/>
              <w:marBottom w:val="0"/>
              <w:divBdr>
                <w:top w:val="none" w:sz="0" w:space="0" w:color="auto"/>
                <w:left w:val="none" w:sz="0" w:space="0" w:color="auto"/>
                <w:bottom w:val="none" w:sz="0" w:space="0" w:color="auto"/>
                <w:right w:val="none" w:sz="0" w:space="0" w:color="auto"/>
              </w:divBdr>
            </w:div>
            <w:div w:id="1149059953">
              <w:marLeft w:val="0"/>
              <w:marRight w:val="0"/>
              <w:marTop w:val="0"/>
              <w:marBottom w:val="0"/>
              <w:divBdr>
                <w:top w:val="none" w:sz="0" w:space="0" w:color="auto"/>
                <w:left w:val="none" w:sz="0" w:space="0" w:color="auto"/>
                <w:bottom w:val="none" w:sz="0" w:space="0" w:color="auto"/>
                <w:right w:val="none" w:sz="0" w:space="0" w:color="auto"/>
              </w:divBdr>
            </w:div>
          </w:divsChild>
        </w:div>
        <w:div w:id="246621694">
          <w:marLeft w:val="0"/>
          <w:marRight w:val="0"/>
          <w:marTop w:val="0"/>
          <w:marBottom w:val="0"/>
          <w:divBdr>
            <w:top w:val="none" w:sz="0" w:space="0" w:color="auto"/>
            <w:left w:val="none" w:sz="0" w:space="0" w:color="auto"/>
            <w:bottom w:val="none" w:sz="0" w:space="0" w:color="auto"/>
            <w:right w:val="none" w:sz="0" w:space="0" w:color="auto"/>
          </w:divBdr>
        </w:div>
        <w:div w:id="607472912">
          <w:marLeft w:val="0"/>
          <w:marRight w:val="0"/>
          <w:marTop w:val="0"/>
          <w:marBottom w:val="0"/>
          <w:divBdr>
            <w:top w:val="none" w:sz="0" w:space="0" w:color="auto"/>
            <w:left w:val="none" w:sz="0" w:space="0" w:color="auto"/>
            <w:bottom w:val="none" w:sz="0" w:space="0" w:color="auto"/>
            <w:right w:val="none" w:sz="0" w:space="0" w:color="auto"/>
          </w:divBdr>
        </w:div>
        <w:div w:id="1018847432">
          <w:marLeft w:val="0"/>
          <w:marRight w:val="0"/>
          <w:marTop w:val="0"/>
          <w:marBottom w:val="0"/>
          <w:divBdr>
            <w:top w:val="none" w:sz="0" w:space="0" w:color="auto"/>
            <w:left w:val="none" w:sz="0" w:space="0" w:color="auto"/>
            <w:bottom w:val="none" w:sz="0" w:space="0" w:color="auto"/>
            <w:right w:val="none" w:sz="0" w:space="0" w:color="auto"/>
          </w:divBdr>
          <w:divsChild>
            <w:div w:id="326832805">
              <w:marLeft w:val="0"/>
              <w:marRight w:val="0"/>
              <w:marTop w:val="0"/>
              <w:marBottom w:val="0"/>
              <w:divBdr>
                <w:top w:val="none" w:sz="0" w:space="0" w:color="auto"/>
                <w:left w:val="none" w:sz="0" w:space="0" w:color="auto"/>
                <w:bottom w:val="none" w:sz="0" w:space="0" w:color="auto"/>
                <w:right w:val="none" w:sz="0" w:space="0" w:color="auto"/>
              </w:divBdr>
              <w:divsChild>
                <w:div w:id="3633387">
                  <w:marLeft w:val="0"/>
                  <w:marRight w:val="0"/>
                  <w:marTop w:val="0"/>
                  <w:marBottom w:val="0"/>
                  <w:divBdr>
                    <w:top w:val="none" w:sz="0" w:space="0" w:color="auto"/>
                    <w:left w:val="none" w:sz="0" w:space="0" w:color="auto"/>
                    <w:bottom w:val="none" w:sz="0" w:space="0" w:color="auto"/>
                    <w:right w:val="none" w:sz="0" w:space="0" w:color="auto"/>
                  </w:divBdr>
                </w:div>
              </w:divsChild>
            </w:div>
            <w:div w:id="297340307">
              <w:marLeft w:val="0"/>
              <w:marRight w:val="0"/>
              <w:marTop w:val="0"/>
              <w:marBottom w:val="0"/>
              <w:divBdr>
                <w:top w:val="none" w:sz="0" w:space="0" w:color="auto"/>
                <w:left w:val="none" w:sz="0" w:space="0" w:color="auto"/>
                <w:bottom w:val="none" w:sz="0" w:space="0" w:color="auto"/>
                <w:right w:val="none" w:sz="0" w:space="0" w:color="auto"/>
              </w:divBdr>
              <w:divsChild>
                <w:div w:id="149514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477">
          <w:marLeft w:val="0"/>
          <w:marRight w:val="0"/>
          <w:marTop w:val="0"/>
          <w:marBottom w:val="0"/>
          <w:divBdr>
            <w:top w:val="none" w:sz="0" w:space="0" w:color="auto"/>
            <w:left w:val="none" w:sz="0" w:space="0" w:color="auto"/>
            <w:bottom w:val="none" w:sz="0" w:space="0" w:color="auto"/>
            <w:right w:val="none" w:sz="0" w:space="0" w:color="auto"/>
          </w:divBdr>
        </w:div>
        <w:div w:id="341934049">
          <w:marLeft w:val="0"/>
          <w:marRight w:val="0"/>
          <w:marTop w:val="0"/>
          <w:marBottom w:val="0"/>
          <w:divBdr>
            <w:top w:val="none" w:sz="0" w:space="0" w:color="auto"/>
            <w:left w:val="none" w:sz="0" w:space="0" w:color="auto"/>
            <w:bottom w:val="none" w:sz="0" w:space="0" w:color="auto"/>
            <w:right w:val="none" w:sz="0" w:space="0" w:color="auto"/>
          </w:divBdr>
          <w:divsChild>
            <w:div w:id="1978490073">
              <w:marLeft w:val="0"/>
              <w:marRight w:val="0"/>
              <w:marTop w:val="0"/>
              <w:marBottom w:val="0"/>
              <w:divBdr>
                <w:top w:val="none" w:sz="0" w:space="0" w:color="auto"/>
                <w:left w:val="none" w:sz="0" w:space="0" w:color="auto"/>
                <w:bottom w:val="none" w:sz="0" w:space="0" w:color="auto"/>
                <w:right w:val="none" w:sz="0" w:space="0" w:color="auto"/>
              </w:divBdr>
              <w:divsChild>
                <w:div w:id="1304044363">
                  <w:marLeft w:val="0"/>
                  <w:marRight w:val="0"/>
                  <w:marTop w:val="0"/>
                  <w:marBottom w:val="0"/>
                  <w:divBdr>
                    <w:top w:val="none" w:sz="0" w:space="0" w:color="auto"/>
                    <w:left w:val="none" w:sz="0" w:space="0" w:color="auto"/>
                    <w:bottom w:val="none" w:sz="0" w:space="0" w:color="auto"/>
                    <w:right w:val="none" w:sz="0" w:space="0" w:color="auto"/>
                  </w:divBdr>
                  <w:divsChild>
                    <w:div w:id="1680891742">
                      <w:marLeft w:val="0"/>
                      <w:marRight w:val="0"/>
                      <w:marTop w:val="0"/>
                      <w:marBottom w:val="0"/>
                      <w:divBdr>
                        <w:top w:val="none" w:sz="0" w:space="0" w:color="auto"/>
                        <w:left w:val="none" w:sz="0" w:space="0" w:color="auto"/>
                        <w:bottom w:val="none" w:sz="0" w:space="0" w:color="auto"/>
                        <w:right w:val="none" w:sz="0" w:space="0" w:color="auto"/>
                      </w:divBdr>
                      <w:divsChild>
                        <w:div w:id="149256490">
                          <w:marLeft w:val="0"/>
                          <w:marRight w:val="0"/>
                          <w:marTop w:val="0"/>
                          <w:marBottom w:val="0"/>
                          <w:divBdr>
                            <w:top w:val="none" w:sz="0" w:space="0" w:color="auto"/>
                            <w:left w:val="none" w:sz="0" w:space="0" w:color="auto"/>
                            <w:bottom w:val="none" w:sz="0" w:space="0" w:color="auto"/>
                            <w:right w:val="none" w:sz="0" w:space="0" w:color="auto"/>
                          </w:divBdr>
                        </w:div>
                        <w:div w:id="211925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891377">
          <w:marLeft w:val="0"/>
          <w:marRight w:val="0"/>
          <w:marTop w:val="0"/>
          <w:marBottom w:val="0"/>
          <w:divBdr>
            <w:top w:val="none" w:sz="0" w:space="0" w:color="auto"/>
            <w:left w:val="none" w:sz="0" w:space="0" w:color="auto"/>
            <w:bottom w:val="none" w:sz="0" w:space="0" w:color="auto"/>
            <w:right w:val="none" w:sz="0" w:space="0" w:color="auto"/>
          </w:divBdr>
          <w:divsChild>
            <w:div w:id="1401102336">
              <w:marLeft w:val="0"/>
              <w:marRight w:val="0"/>
              <w:marTop w:val="0"/>
              <w:marBottom w:val="0"/>
              <w:divBdr>
                <w:top w:val="none" w:sz="0" w:space="0" w:color="auto"/>
                <w:left w:val="none" w:sz="0" w:space="0" w:color="auto"/>
                <w:bottom w:val="none" w:sz="0" w:space="0" w:color="auto"/>
                <w:right w:val="none" w:sz="0" w:space="0" w:color="auto"/>
              </w:divBdr>
              <w:divsChild>
                <w:div w:id="385643163">
                  <w:marLeft w:val="0"/>
                  <w:marRight w:val="0"/>
                  <w:marTop w:val="0"/>
                  <w:marBottom w:val="0"/>
                  <w:divBdr>
                    <w:top w:val="none" w:sz="0" w:space="0" w:color="auto"/>
                    <w:left w:val="none" w:sz="0" w:space="0" w:color="auto"/>
                    <w:bottom w:val="none" w:sz="0" w:space="0" w:color="auto"/>
                    <w:right w:val="none" w:sz="0" w:space="0" w:color="auto"/>
                  </w:divBdr>
                  <w:divsChild>
                    <w:div w:id="1885556422">
                      <w:marLeft w:val="0"/>
                      <w:marRight w:val="0"/>
                      <w:marTop w:val="0"/>
                      <w:marBottom w:val="0"/>
                      <w:divBdr>
                        <w:top w:val="none" w:sz="0" w:space="0" w:color="auto"/>
                        <w:left w:val="none" w:sz="0" w:space="0" w:color="auto"/>
                        <w:bottom w:val="none" w:sz="0" w:space="0" w:color="auto"/>
                        <w:right w:val="none" w:sz="0" w:space="0" w:color="auto"/>
                      </w:divBdr>
                      <w:divsChild>
                        <w:div w:id="107704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182349">
      <w:bodyDiv w:val="1"/>
      <w:marLeft w:val="0"/>
      <w:marRight w:val="0"/>
      <w:marTop w:val="0"/>
      <w:marBottom w:val="0"/>
      <w:divBdr>
        <w:top w:val="none" w:sz="0" w:space="0" w:color="auto"/>
        <w:left w:val="none" w:sz="0" w:space="0" w:color="auto"/>
        <w:bottom w:val="none" w:sz="0" w:space="0" w:color="auto"/>
        <w:right w:val="none" w:sz="0" w:space="0" w:color="auto"/>
      </w:divBdr>
    </w:div>
    <w:div w:id="656961508">
      <w:bodyDiv w:val="1"/>
      <w:marLeft w:val="0"/>
      <w:marRight w:val="0"/>
      <w:marTop w:val="0"/>
      <w:marBottom w:val="0"/>
      <w:divBdr>
        <w:top w:val="none" w:sz="0" w:space="0" w:color="auto"/>
        <w:left w:val="none" w:sz="0" w:space="0" w:color="auto"/>
        <w:bottom w:val="none" w:sz="0" w:space="0" w:color="auto"/>
        <w:right w:val="none" w:sz="0" w:space="0" w:color="auto"/>
      </w:divBdr>
    </w:div>
    <w:div w:id="827792067">
      <w:bodyDiv w:val="1"/>
      <w:marLeft w:val="0"/>
      <w:marRight w:val="0"/>
      <w:marTop w:val="0"/>
      <w:marBottom w:val="0"/>
      <w:divBdr>
        <w:top w:val="none" w:sz="0" w:space="0" w:color="auto"/>
        <w:left w:val="none" w:sz="0" w:space="0" w:color="auto"/>
        <w:bottom w:val="none" w:sz="0" w:space="0" w:color="auto"/>
        <w:right w:val="none" w:sz="0" w:space="0" w:color="auto"/>
      </w:divBdr>
    </w:div>
    <w:div w:id="894465798">
      <w:bodyDiv w:val="1"/>
      <w:marLeft w:val="0"/>
      <w:marRight w:val="0"/>
      <w:marTop w:val="0"/>
      <w:marBottom w:val="0"/>
      <w:divBdr>
        <w:top w:val="none" w:sz="0" w:space="0" w:color="auto"/>
        <w:left w:val="none" w:sz="0" w:space="0" w:color="auto"/>
        <w:bottom w:val="none" w:sz="0" w:space="0" w:color="auto"/>
        <w:right w:val="none" w:sz="0" w:space="0" w:color="auto"/>
      </w:divBdr>
      <w:divsChild>
        <w:div w:id="1891308969">
          <w:marLeft w:val="0"/>
          <w:marRight w:val="0"/>
          <w:marTop w:val="0"/>
          <w:marBottom w:val="0"/>
          <w:divBdr>
            <w:top w:val="none" w:sz="0" w:space="0" w:color="auto"/>
            <w:left w:val="none" w:sz="0" w:space="0" w:color="auto"/>
            <w:bottom w:val="none" w:sz="0" w:space="0" w:color="auto"/>
            <w:right w:val="none" w:sz="0" w:space="0" w:color="auto"/>
          </w:divBdr>
          <w:divsChild>
            <w:div w:id="1233389528">
              <w:marLeft w:val="0"/>
              <w:marRight w:val="0"/>
              <w:marTop w:val="0"/>
              <w:marBottom w:val="0"/>
              <w:divBdr>
                <w:top w:val="none" w:sz="0" w:space="0" w:color="auto"/>
                <w:left w:val="none" w:sz="0" w:space="0" w:color="auto"/>
                <w:bottom w:val="none" w:sz="0" w:space="0" w:color="auto"/>
                <w:right w:val="none" w:sz="0" w:space="0" w:color="auto"/>
              </w:divBdr>
              <w:divsChild>
                <w:div w:id="2020236031">
                  <w:marLeft w:val="0"/>
                  <w:marRight w:val="0"/>
                  <w:marTop w:val="0"/>
                  <w:marBottom w:val="0"/>
                  <w:divBdr>
                    <w:top w:val="none" w:sz="0" w:space="0" w:color="auto"/>
                    <w:left w:val="none" w:sz="0" w:space="0" w:color="auto"/>
                    <w:bottom w:val="none" w:sz="0" w:space="0" w:color="auto"/>
                    <w:right w:val="none" w:sz="0" w:space="0" w:color="auto"/>
                  </w:divBdr>
                  <w:divsChild>
                    <w:div w:id="1819876364">
                      <w:marLeft w:val="0"/>
                      <w:marRight w:val="0"/>
                      <w:marTop w:val="0"/>
                      <w:marBottom w:val="0"/>
                      <w:divBdr>
                        <w:top w:val="none" w:sz="0" w:space="0" w:color="auto"/>
                        <w:left w:val="none" w:sz="0" w:space="0" w:color="auto"/>
                        <w:bottom w:val="none" w:sz="0" w:space="0" w:color="auto"/>
                        <w:right w:val="none" w:sz="0" w:space="0" w:color="auto"/>
                      </w:divBdr>
                      <w:divsChild>
                        <w:div w:id="763762985">
                          <w:marLeft w:val="0"/>
                          <w:marRight w:val="0"/>
                          <w:marTop w:val="0"/>
                          <w:marBottom w:val="0"/>
                          <w:divBdr>
                            <w:top w:val="none" w:sz="0" w:space="0" w:color="auto"/>
                            <w:left w:val="none" w:sz="0" w:space="0" w:color="auto"/>
                            <w:bottom w:val="none" w:sz="0" w:space="0" w:color="auto"/>
                            <w:right w:val="none" w:sz="0" w:space="0" w:color="auto"/>
                          </w:divBdr>
                        </w:div>
                        <w:div w:id="1313101459">
                          <w:marLeft w:val="0"/>
                          <w:marRight w:val="0"/>
                          <w:marTop w:val="0"/>
                          <w:marBottom w:val="0"/>
                          <w:divBdr>
                            <w:top w:val="none" w:sz="0" w:space="0" w:color="auto"/>
                            <w:left w:val="none" w:sz="0" w:space="0" w:color="auto"/>
                            <w:bottom w:val="none" w:sz="0" w:space="0" w:color="auto"/>
                            <w:right w:val="none" w:sz="0" w:space="0" w:color="auto"/>
                          </w:divBdr>
                        </w:div>
                      </w:divsChild>
                    </w:div>
                    <w:div w:id="19210375">
                      <w:marLeft w:val="0"/>
                      <w:marRight w:val="0"/>
                      <w:marTop w:val="0"/>
                      <w:marBottom w:val="0"/>
                      <w:divBdr>
                        <w:top w:val="none" w:sz="0" w:space="0" w:color="auto"/>
                        <w:left w:val="none" w:sz="0" w:space="0" w:color="auto"/>
                        <w:bottom w:val="none" w:sz="0" w:space="0" w:color="auto"/>
                        <w:right w:val="none" w:sz="0" w:space="0" w:color="auto"/>
                      </w:divBdr>
                    </w:div>
                  </w:divsChild>
                </w:div>
                <w:div w:id="354039360">
                  <w:marLeft w:val="0"/>
                  <w:marRight w:val="0"/>
                  <w:marTop w:val="0"/>
                  <w:marBottom w:val="0"/>
                  <w:divBdr>
                    <w:top w:val="none" w:sz="0" w:space="0" w:color="auto"/>
                    <w:left w:val="none" w:sz="0" w:space="0" w:color="auto"/>
                    <w:bottom w:val="none" w:sz="0" w:space="0" w:color="auto"/>
                    <w:right w:val="none" w:sz="0" w:space="0" w:color="auto"/>
                  </w:divBdr>
                  <w:divsChild>
                    <w:div w:id="1976637052">
                      <w:marLeft w:val="0"/>
                      <w:marRight w:val="0"/>
                      <w:marTop w:val="0"/>
                      <w:marBottom w:val="0"/>
                      <w:divBdr>
                        <w:top w:val="none" w:sz="0" w:space="0" w:color="auto"/>
                        <w:left w:val="none" w:sz="0" w:space="0" w:color="auto"/>
                        <w:bottom w:val="none" w:sz="0" w:space="0" w:color="auto"/>
                        <w:right w:val="none" w:sz="0" w:space="0" w:color="auto"/>
                      </w:divBdr>
                      <w:divsChild>
                        <w:div w:id="892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2889">
          <w:marLeft w:val="0"/>
          <w:marRight w:val="0"/>
          <w:marTop w:val="0"/>
          <w:marBottom w:val="0"/>
          <w:divBdr>
            <w:top w:val="none" w:sz="0" w:space="0" w:color="004D53"/>
            <w:left w:val="none" w:sz="0" w:space="0" w:color="004D53"/>
            <w:bottom w:val="none" w:sz="0" w:space="0" w:color="004D53"/>
            <w:right w:val="none" w:sz="0" w:space="0" w:color="004D53"/>
          </w:divBdr>
          <w:divsChild>
            <w:div w:id="1320957895">
              <w:marLeft w:val="0"/>
              <w:marRight w:val="0"/>
              <w:marTop w:val="0"/>
              <w:marBottom w:val="0"/>
              <w:divBdr>
                <w:top w:val="none" w:sz="0" w:space="0" w:color="004D53"/>
                <w:left w:val="none" w:sz="0" w:space="0" w:color="004D53"/>
                <w:bottom w:val="none" w:sz="0" w:space="0" w:color="004D53"/>
                <w:right w:val="none" w:sz="0" w:space="0" w:color="004D53"/>
              </w:divBdr>
              <w:divsChild>
                <w:div w:id="203033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8341">
          <w:marLeft w:val="0"/>
          <w:marRight w:val="0"/>
          <w:marTop w:val="0"/>
          <w:marBottom w:val="0"/>
          <w:divBdr>
            <w:top w:val="none" w:sz="0" w:space="0" w:color="auto"/>
            <w:left w:val="none" w:sz="0" w:space="0" w:color="auto"/>
            <w:bottom w:val="none" w:sz="0" w:space="0" w:color="auto"/>
            <w:right w:val="none" w:sz="0" w:space="0" w:color="auto"/>
          </w:divBdr>
        </w:div>
        <w:div w:id="1313414815">
          <w:marLeft w:val="0"/>
          <w:marRight w:val="0"/>
          <w:marTop w:val="0"/>
          <w:marBottom w:val="0"/>
          <w:divBdr>
            <w:top w:val="none" w:sz="0" w:space="0" w:color="auto"/>
            <w:left w:val="none" w:sz="0" w:space="0" w:color="auto"/>
            <w:bottom w:val="none" w:sz="0" w:space="0" w:color="auto"/>
            <w:right w:val="none" w:sz="0" w:space="0" w:color="auto"/>
          </w:divBdr>
        </w:div>
        <w:div w:id="1001078482">
          <w:marLeft w:val="0"/>
          <w:marRight w:val="0"/>
          <w:marTop w:val="0"/>
          <w:marBottom w:val="0"/>
          <w:divBdr>
            <w:top w:val="none" w:sz="0" w:space="0" w:color="auto"/>
            <w:left w:val="none" w:sz="0" w:space="0" w:color="auto"/>
            <w:bottom w:val="none" w:sz="0" w:space="0" w:color="auto"/>
            <w:right w:val="none" w:sz="0" w:space="0" w:color="auto"/>
          </w:divBdr>
        </w:div>
        <w:div w:id="692650053">
          <w:marLeft w:val="0"/>
          <w:marRight w:val="0"/>
          <w:marTop w:val="0"/>
          <w:marBottom w:val="0"/>
          <w:divBdr>
            <w:top w:val="none" w:sz="0" w:space="0" w:color="auto"/>
            <w:left w:val="none" w:sz="0" w:space="0" w:color="auto"/>
            <w:bottom w:val="none" w:sz="0" w:space="0" w:color="auto"/>
            <w:right w:val="none" w:sz="0" w:space="0" w:color="auto"/>
          </w:divBdr>
        </w:div>
        <w:div w:id="1685206885">
          <w:marLeft w:val="0"/>
          <w:marRight w:val="0"/>
          <w:marTop w:val="0"/>
          <w:marBottom w:val="0"/>
          <w:divBdr>
            <w:top w:val="none" w:sz="0" w:space="0" w:color="auto"/>
            <w:left w:val="none" w:sz="0" w:space="0" w:color="auto"/>
            <w:bottom w:val="none" w:sz="0" w:space="0" w:color="auto"/>
            <w:right w:val="none" w:sz="0" w:space="0" w:color="auto"/>
          </w:divBdr>
        </w:div>
        <w:div w:id="306401001">
          <w:marLeft w:val="0"/>
          <w:marRight w:val="0"/>
          <w:marTop w:val="0"/>
          <w:marBottom w:val="0"/>
          <w:divBdr>
            <w:top w:val="none" w:sz="0" w:space="0" w:color="auto"/>
            <w:left w:val="none" w:sz="0" w:space="0" w:color="auto"/>
            <w:bottom w:val="none" w:sz="0" w:space="0" w:color="auto"/>
            <w:right w:val="none" w:sz="0" w:space="0" w:color="auto"/>
          </w:divBdr>
          <w:divsChild>
            <w:div w:id="1661424294">
              <w:marLeft w:val="0"/>
              <w:marRight w:val="0"/>
              <w:marTop w:val="0"/>
              <w:marBottom w:val="0"/>
              <w:divBdr>
                <w:top w:val="none" w:sz="0" w:space="0" w:color="auto"/>
                <w:left w:val="none" w:sz="0" w:space="0" w:color="auto"/>
                <w:bottom w:val="none" w:sz="0" w:space="0" w:color="auto"/>
                <w:right w:val="none" w:sz="0" w:space="0" w:color="auto"/>
              </w:divBdr>
            </w:div>
            <w:div w:id="885915852">
              <w:marLeft w:val="0"/>
              <w:marRight w:val="0"/>
              <w:marTop w:val="0"/>
              <w:marBottom w:val="0"/>
              <w:divBdr>
                <w:top w:val="none" w:sz="0" w:space="0" w:color="auto"/>
                <w:left w:val="none" w:sz="0" w:space="0" w:color="auto"/>
                <w:bottom w:val="none" w:sz="0" w:space="0" w:color="auto"/>
                <w:right w:val="none" w:sz="0" w:space="0" w:color="auto"/>
              </w:divBdr>
            </w:div>
            <w:div w:id="2031031414">
              <w:marLeft w:val="0"/>
              <w:marRight w:val="0"/>
              <w:marTop w:val="0"/>
              <w:marBottom w:val="0"/>
              <w:divBdr>
                <w:top w:val="none" w:sz="0" w:space="0" w:color="auto"/>
                <w:left w:val="none" w:sz="0" w:space="0" w:color="auto"/>
                <w:bottom w:val="none" w:sz="0" w:space="0" w:color="auto"/>
                <w:right w:val="none" w:sz="0" w:space="0" w:color="auto"/>
              </w:divBdr>
            </w:div>
          </w:divsChild>
        </w:div>
        <w:div w:id="1466240382">
          <w:marLeft w:val="0"/>
          <w:marRight w:val="0"/>
          <w:marTop w:val="0"/>
          <w:marBottom w:val="0"/>
          <w:divBdr>
            <w:top w:val="none" w:sz="0" w:space="0" w:color="auto"/>
            <w:left w:val="none" w:sz="0" w:space="0" w:color="auto"/>
            <w:bottom w:val="none" w:sz="0" w:space="0" w:color="auto"/>
            <w:right w:val="none" w:sz="0" w:space="0" w:color="auto"/>
          </w:divBdr>
        </w:div>
        <w:div w:id="459299291">
          <w:marLeft w:val="0"/>
          <w:marRight w:val="0"/>
          <w:marTop w:val="0"/>
          <w:marBottom w:val="0"/>
          <w:divBdr>
            <w:top w:val="none" w:sz="0" w:space="0" w:color="auto"/>
            <w:left w:val="none" w:sz="0" w:space="0" w:color="auto"/>
            <w:bottom w:val="none" w:sz="0" w:space="0" w:color="auto"/>
            <w:right w:val="none" w:sz="0" w:space="0" w:color="auto"/>
          </w:divBdr>
        </w:div>
        <w:div w:id="221064667">
          <w:marLeft w:val="0"/>
          <w:marRight w:val="0"/>
          <w:marTop w:val="0"/>
          <w:marBottom w:val="0"/>
          <w:divBdr>
            <w:top w:val="none" w:sz="0" w:space="0" w:color="auto"/>
            <w:left w:val="none" w:sz="0" w:space="0" w:color="auto"/>
            <w:bottom w:val="none" w:sz="0" w:space="0" w:color="auto"/>
            <w:right w:val="none" w:sz="0" w:space="0" w:color="auto"/>
          </w:divBdr>
          <w:divsChild>
            <w:div w:id="1200048327">
              <w:marLeft w:val="0"/>
              <w:marRight w:val="0"/>
              <w:marTop w:val="0"/>
              <w:marBottom w:val="0"/>
              <w:divBdr>
                <w:top w:val="none" w:sz="0" w:space="0" w:color="auto"/>
                <w:left w:val="none" w:sz="0" w:space="0" w:color="auto"/>
                <w:bottom w:val="none" w:sz="0" w:space="0" w:color="auto"/>
                <w:right w:val="none" w:sz="0" w:space="0" w:color="auto"/>
              </w:divBdr>
              <w:divsChild>
                <w:div w:id="1258637973">
                  <w:marLeft w:val="0"/>
                  <w:marRight w:val="0"/>
                  <w:marTop w:val="0"/>
                  <w:marBottom w:val="0"/>
                  <w:divBdr>
                    <w:top w:val="none" w:sz="0" w:space="0" w:color="auto"/>
                    <w:left w:val="none" w:sz="0" w:space="0" w:color="auto"/>
                    <w:bottom w:val="none" w:sz="0" w:space="0" w:color="auto"/>
                    <w:right w:val="none" w:sz="0" w:space="0" w:color="auto"/>
                  </w:divBdr>
                </w:div>
              </w:divsChild>
            </w:div>
            <w:div w:id="1677687717">
              <w:marLeft w:val="0"/>
              <w:marRight w:val="0"/>
              <w:marTop w:val="0"/>
              <w:marBottom w:val="0"/>
              <w:divBdr>
                <w:top w:val="none" w:sz="0" w:space="0" w:color="auto"/>
                <w:left w:val="none" w:sz="0" w:space="0" w:color="auto"/>
                <w:bottom w:val="none" w:sz="0" w:space="0" w:color="auto"/>
                <w:right w:val="none" w:sz="0" w:space="0" w:color="auto"/>
              </w:divBdr>
              <w:divsChild>
                <w:div w:id="20487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705787">
          <w:marLeft w:val="0"/>
          <w:marRight w:val="0"/>
          <w:marTop w:val="0"/>
          <w:marBottom w:val="0"/>
          <w:divBdr>
            <w:top w:val="none" w:sz="0" w:space="0" w:color="auto"/>
            <w:left w:val="none" w:sz="0" w:space="0" w:color="auto"/>
            <w:bottom w:val="none" w:sz="0" w:space="0" w:color="auto"/>
            <w:right w:val="none" w:sz="0" w:space="0" w:color="auto"/>
          </w:divBdr>
        </w:div>
        <w:div w:id="1692343692">
          <w:marLeft w:val="0"/>
          <w:marRight w:val="0"/>
          <w:marTop w:val="0"/>
          <w:marBottom w:val="0"/>
          <w:divBdr>
            <w:top w:val="none" w:sz="0" w:space="0" w:color="auto"/>
            <w:left w:val="none" w:sz="0" w:space="0" w:color="auto"/>
            <w:bottom w:val="none" w:sz="0" w:space="0" w:color="auto"/>
            <w:right w:val="none" w:sz="0" w:space="0" w:color="auto"/>
          </w:divBdr>
          <w:divsChild>
            <w:div w:id="290981194">
              <w:marLeft w:val="0"/>
              <w:marRight w:val="0"/>
              <w:marTop w:val="0"/>
              <w:marBottom w:val="0"/>
              <w:divBdr>
                <w:top w:val="none" w:sz="0" w:space="0" w:color="auto"/>
                <w:left w:val="none" w:sz="0" w:space="0" w:color="auto"/>
                <w:bottom w:val="none" w:sz="0" w:space="0" w:color="auto"/>
                <w:right w:val="none" w:sz="0" w:space="0" w:color="auto"/>
              </w:divBdr>
              <w:divsChild>
                <w:div w:id="582109496">
                  <w:marLeft w:val="0"/>
                  <w:marRight w:val="0"/>
                  <w:marTop w:val="0"/>
                  <w:marBottom w:val="0"/>
                  <w:divBdr>
                    <w:top w:val="none" w:sz="0" w:space="0" w:color="auto"/>
                    <w:left w:val="none" w:sz="0" w:space="0" w:color="auto"/>
                    <w:bottom w:val="none" w:sz="0" w:space="0" w:color="auto"/>
                    <w:right w:val="none" w:sz="0" w:space="0" w:color="auto"/>
                  </w:divBdr>
                  <w:divsChild>
                    <w:div w:id="230817896">
                      <w:marLeft w:val="0"/>
                      <w:marRight w:val="0"/>
                      <w:marTop w:val="0"/>
                      <w:marBottom w:val="0"/>
                      <w:divBdr>
                        <w:top w:val="none" w:sz="0" w:space="0" w:color="auto"/>
                        <w:left w:val="none" w:sz="0" w:space="0" w:color="auto"/>
                        <w:bottom w:val="none" w:sz="0" w:space="0" w:color="auto"/>
                        <w:right w:val="none" w:sz="0" w:space="0" w:color="auto"/>
                      </w:divBdr>
                      <w:divsChild>
                        <w:div w:id="467480940">
                          <w:marLeft w:val="0"/>
                          <w:marRight w:val="0"/>
                          <w:marTop w:val="0"/>
                          <w:marBottom w:val="0"/>
                          <w:divBdr>
                            <w:top w:val="none" w:sz="0" w:space="0" w:color="auto"/>
                            <w:left w:val="none" w:sz="0" w:space="0" w:color="auto"/>
                            <w:bottom w:val="none" w:sz="0" w:space="0" w:color="auto"/>
                            <w:right w:val="none" w:sz="0" w:space="0" w:color="auto"/>
                          </w:divBdr>
                        </w:div>
                        <w:div w:id="47075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509174">
          <w:marLeft w:val="0"/>
          <w:marRight w:val="0"/>
          <w:marTop w:val="0"/>
          <w:marBottom w:val="0"/>
          <w:divBdr>
            <w:top w:val="none" w:sz="0" w:space="0" w:color="auto"/>
            <w:left w:val="none" w:sz="0" w:space="0" w:color="auto"/>
            <w:bottom w:val="none" w:sz="0" w:space="0" w:color="auto"/>
            <w:right w:val="none" w:sz="0" w:space="0" w:color="auto"/>
          </w:divBdr>
          <w:divsChild>
            <w:div w:id="325787101">
              <w:marLeft w:val="0"/>
              <w:marRight w:val="0"/>
              <w:marTop w:val="0"/>
              <w:marBottom w:val="0"/>
              <w:divBdr>
                <w:top w:val="none" w:sz="0" w:space="0" w:color="auto"/>
                <w:left w:val="none" w:sz="0" w:space="0" w:color="auto"/>
                <w:bottom w:val="none" w:sz="0" w:space="0" w:color="auto"/>
                <w:right w:val="none" w:sz="0" w:space="0" w:color="auto"/>
              </w:divBdr>
              <w:divsChild>
                <w:div w:id="1287005984">
                  <w:marLeft w:val="0"/>
                  <w:marRight w:val="0"/>
                  <w:marTop w:val="0"/>
                  <w:marBottom w:val="0"/>
                  <w:divBdr>
                    <w:top w:val="none" w:sz="0" w:space="0" w:color="auto"/>
                    <w:left w:val="none" w:sz="0" w:space="0" w:color="auto"/>
                    <w:bottom w:val="none" w:sz="0" w:space="0" w:color="auto"/>
                    <w:right w:val="none" w:sz="0" w:space="0" w:color="auto"/>
                  </w:divBdr>
                  <w:divsChild>
                    <w:div w:id="778068751">
                      <w:marLeft w:val="0"/>
                      <w:marRight w:val="0"/>
                      <w:marTop w:val="0"/>
                      <w:marBottom w:val="0"/>
                      <w:divBdr>
                        <w:top w:val="none" w:sz="0" w:space="0" w:color="auto"/>
                        <w:left w:val="none" w:sz="0" w:space="0" w:color="auto"/>
                        <w:bottom w:val="none" w:sz="0" w:space="0" w:color="auto"/>
                        <w:right w:val="none" w:sz="0" w:space="0" w:color="auto"/>
                      </w:divBdr>
                      <w:divsChild>
                        <w:div w:id="99529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186492">
      <w:bodyDiv w:val="1"/>
      <w:marLeft w:val="0"/>
      <w:marRight w:val="0"/>
      <w:marTop w:val="0"/>
      <w:marBottom w:val="0"/>
      <w:divBdr>
        <w:top w:val="none" w:sz="0" w:space="0" w:color="auto"/>
        <w:left w:val="none" w:sz="0" w:space="0" w:color="auto"/>
        <w:bottom w:val="none" w:sz="0" w:space="0" w:color="auto"/>
        <w:right w:val="none" w:sz="0" w:space="0" w:color="auto"/>
      </w:divBdr>
    </w:div>
    <w:div w:id="1030453820">
      <w:bodyDiv w:val="1"/>
      <w:marLeft w:val="0"/>
      <w:marRight w:val="0"/>
      <w:marTop w:val="0"/>
      <w:marBottom w:val="0"/>
      <w:divBdr>
        <w:top w:val="none" w:sz="0" w:space="0" w:color="auto"/>
        <w:left w:val="none" w:sz="0" w:space="0" w:color="auto"/>
        <w:bottom w:val="none" w:sz="0" w:space="0" w:color="auto"/>
        <w:right w:val="none" w:sz="0" w:space="0" w:color="auto"/>
      </w:divBdr>
    </w:div>
    <w:div w:id="1337000427">
      <w:bodyDiv w:val="1"/>
      <w:marLeft w:val="0"/>
      <w:marRight w:val="0"/>
      <w:marTop w:val="0"/>
      <w:marBottom w:val="0"/>
      <w:divBdr>
        <w:top w:val="none" w:sz="0" w:space="0" w:color="auto"/>
        <w:left w:val="none" w:sz="0" w:space="0" w:color="auto"/>
        <w:bottom w:val="none" w:sz="0" w:space="0" w:color="auto"/>
        <w:right w:val="none" w:sz="0" w:space="0" w:color="auto"/>
      </w:divBdr>
    </w:div>
    <w:div w:id="1410613226">
      <w:bodyDiv w:val="1"/>
      <w:marLeft w:val="0"/>
      <w:marRight w:val="0"/>
      <w:marTop w:val="0"/>
      <w:marBottom w:val="0"/>
      <w:divBdr>
        <w:top w:val="none" w:sz="0" w:space="0" w:color="auto"/>
        <w:left w:val="none" w:sz="0" w:space="0" w:color="auto"/>
        <w:bottom w:val="none" w:sz="0" w:space="0" w:color="auto"/>
        <w:right w:val="none" w:sz="0" w:space="0" w:color="auto"/>
      </w:divBdr>
    </w:div>
    <w:div w:id="176287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hf.org.uk/informationsupport/support/practical-support/will-cold-weather-affect-my-heart-conditio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heguardian.com/money/2022/sep/25/energy-price-rises-what-will-happen-to-uk-households-on-1-october" TargetMode="External"/><Relationship Id="rId12" Type="http://schemas.openxmlformats.org/officeDocument/2006/relationships/hyperlink" Target="https://www.gov.uk/energy-company-obligation" TargetMode="Externa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s://www.gov.uk/energy-company-obligation" TargetMode="External"/><Relationship Id="rId11" Type="http://schemas.openxmlformats.org/officeDocument/2006/relationships/hyperlink" Target="https://www.gov.uk/cold-weather-payment" TargetMode="External"/><Relationship Id="rId5" Type="http://schemas.openxmlformats.org/officeDocument/2006/relationships/hyperlink" Target="https://www.gov.uk/cold-weather-payment" TargetMode="External"/><Relationship Id="rId15" Type="http://schemas.openxmlformats.org/officeDocument/2006/relationships/customXml" Target="../customXml/item1.xml"/><Relationship Id="rId10" Type="http://schemas.openxmlformats.org/officeDocument/2006/relationships/hyperlink" Target="https://www.gov.uk/winter-fuel-payment" TargetMode="External"/><Relationship Id="rId4" Type="http://schemas.openxmlformats.org/officeDocument/2006/relationships/hyperlink" Target="https://www.gov.uk/winter-fuel-payment" TargetMode="External"/><Relationship Id="rId9" Type="http://schemas.openxmlformats.org/officeDocument/2006/relationships/hyperlink" Target="https://assets.publishing.service.gov.uk/government/uploads/system/uploads/attachment_data/file/776497/Min_temp_threshold_for_homes_in_winter.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98B54B-9DE2-4E10-AC96-68675FFA6EA7}"/>
</file>

<file path=customXml/itemProps2.xml><?xml version="1.0" encoding="utf-8"?>
<ds:datastoreItem xmlns:ds="http://schemas.openxmlformats.org/officeDocument/2006/customXml" ds:itemID="{792974A3-FE26-48F7-BD46-924878DCDA50}"/>
</file>

<file path=customXml/itemProps3.xml><?xml version="1.0" encoding="utf-8"?>
<ds:datastoreItem xmlns:ds="http://schemas.openxmlformats.org/officeDocument/2006/customXml" ds:itemID="{07FAB102-2F65-4A92-A285-6CF083748C60}"/>
</file>

<file path=docProps/app.xml><?xml version="1.0" encoding="utf-8"?>
<Properties xmlns="http://schemas.openxmlformats.org/officeDocument/2006/extended-properties" xmlns:vt="http://schemas.openxmlformats.org/officeDocument/2006/docPropsVTypes">
  <Template>Normal</Template>
  <TotalTime>0</TotalTime>
  <Pages>2</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Fleetwood</dc:creator>
  <cp:keywords/>
  <dc:description/>
  <cp:lastModifiedBy>James Makin</cp:lastModifiedBy>
  <cp:revision>2</cp:revision>
  <dcterms:created xsi:type="dcterms:W3CDTF">2022-09-28T10:46:00Z</dcterms:created>
  <dcterms:modified xsi:type="dcterms:W3CDTF">2022-09-28T10:46:00Z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