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8E5DF" w14:textId="4E93C514" w:rsidR="00031B86" w:rsidRPr="004E3C4B" w:rsidRDefault="00FB1674">
      <w:pPr>
        <w:rPr>
          <w:b/>
          <w:bCs/>
          <w:sz w:val="32"/>
          <w:szCs w:val="32"/>
        </w:rPr>
      </w:pPr>
      <w:r w:rsidRPr="004E3C4B">
        <w:rPr>
          <w:b/>
          <w:bCs/>
          <w:sz w:val="32"/>
          <w:szCs w:val="32"/>
        </w:rPr>
        <w:t xml:space="preserve">Remortgaging - </w:t>
      </w:r>
      <w:r w:rsidR="00296AEA" w:rsidRPr="004E3C4B">
        <w:rPr>
          <w:b/>
          <w:bCs/>
          <w:sz w:val="32"/>
          <w:szCs w:val="32"/>
        </w:rPr>
        <w:t>Don’t do it without professional help!</w:t>
      </w:r>
    </w:p>
    <w:p w14:paraId="178860EC" w14:textId="65FAFDDF" w:rsidR="00FB1674" w:rsidRDefault="00FB1674"/>
    <w:p w14:paraId="3FE2C0C2" w14:textId="77777777" w:rsidR="004E3C4B" w:rsidRDefault="004E3C4B"/>
    <w:p w14:paraId="36D4CD5A" w14:textId="005B6DE6" w:rsidR="004E3C4B" w:rsidRDefault="004E3C4B" w:rsidP="004E3C4B">
      <w:pPr>
        <w:rPr>
          <w:rFonts w:cstheme="minorHAnsi"/>
        </w:rPr>
      </w:pPr>
      <w:r>
        <w:rPr>
          <w:rFonts w:cstheme="minorHAnsi"/>
        </w:rPr>
        <w:t xml:space="preserve">There are a number of reasons why you may wish to remortgage, however it’s always worthwhile seeking advice to check whether the mortgage you hold is right for your current situation. </w:t>
      </w:r>
    </w:p>
    <w:p w14:paraId="6CCB03CA" w14:textId="246555ED" w:rsidR="00FB1674" w:rsidRPr="00FB1674" w:rsidRDefault="00C43484" w:rsidP="00FB1674">
      <w:pPr>
        <w:spacing w:before="100" w:beforeAutospacing="1" w:after="100" w:afterAutospacing="1"/>
        <w:outlineLvl w:val="1"/>
        <w:rPr>
          <w:rFonts w:eastAsia="Times New Roman" w:cstheme="minorHAnsi"/>
          <w:b/>
          <w:bCs/>
          <w:kern w:val="0"/>
          <w:lang w:eastAsia="en-GB"/>
          <w14:ligatures w14:val="none"/>
        </w:rPr>
      </w:pPr>
      <w:r>
        <w:rPr>
          <w:rFonts w:eastAsia="Times New Roman" w:cstheme="minorHAnsi"/>
          <w:b/>
          <w:bCs/>
          <w:kern w:val="0"/>
          <w:lang w:eastAsia="en-GB"/>
          <w14:ligatures w14:val="none"/>
        </w:rPr>
        <w:t>If your</w:t>
      </w:r>
      <w:r w:rsidR="00FB1674" w:rsidRPr="00FB1674">
        <w:rPr>
          <w:rFonts w:eastAsia="Times New Roman" w:cstheme="minorHAnsi"/>
          <w:b/>
          <w:bCs/>
          <w:kern w:val="0"/>
          <w:lang w:eastAsia="en-GB"/>
          <w14:ligatures w14:val="none"/>
        </w:rPr>
        <w:t xml:space="preserve"> current deal is coming to an end</w:t>
      </w:r>
    </w:p>
    <w:p w14:paraId="56141481" w14:textId="77777777" w:rsidR="004E3C4B" w:rsidRDefault="00FB1674" w:rsidP="00FB1674">
      <w:pPr>
        <w:spacing w:before="100" w:beforeAutospacing="1" w:after="100" w:afterAutospacing="1"/>
        <w:rPr>
          <w:rFonts w:eastAsia="Times New Roman" w:cstheme="minorHAnsi"/>
          <w:kern w:val="0"/>
          <w:lang w:eastAsia="en-GB"/>
          <w14:ligatures w14:val="none"/>
        </w:rPr>
      </w:pPr>
      <w:r w:rsidRPr="00FB1674">
        <w:rPr>
          <w:rFonts w:eastAsia="Times New Roman" w:cstheme="minorHAnsi"/>
          <w:kern w:val="0"/>
          <w:lang w:eastAsia="en-GB"/>
          <w14:ligatures w14:val="none"/>
        </w:rPr>
        <w:t xml:space="preserve">Most mortgages </w:t>
      </w:r>
      <w:r w:rsidR="00462CD2">
        <w:rPr>
          <w:rFonts w:eastAsia="Times New Roman" w:cstheme="minorHAnsi"/>
          <w:kern w:val="0"/>
          <w:lang w:eastAsia="en-GB"/>
          <w14:ligatures w14:val="none"/>
        </w:rPr>
        <w:t>are granted on</w:t>
      </w:r>
      <w:r w:rsidRPr="00FB1674">
        <w:rPr>
          <w:rFonts w:eastAsia="Times New Roman" w:cstheme="minorHAnsi"/>
          <w:kern w:val="0"/>
          <w:lang w:eastAsia="en-GB"/>
          <w14:ligatures w14:val="none"/>
        </w:rPr>
        <w:t xml:space="preserve"> an initial deal (fixed, tracker or discounted variable) that lasts for between two and five years. </w:t>
      </w:r>
      <w:r w:rsidR="00462CD2">
        <w:rPr>
          <w:rFonts w:eastAsia="Times New Roman" w:cstheme="minorHAnsi"/>
          <w:kern w:val="0"/>
          <w:lang w:eastAsia="en-GB"/>
          <w14:ligatures w14:val="none"/>
        </w:rPr>
        <w:t>Many lenders will then put you onto their</w:t>
      </w:r>
      <w:r w:rsidR="004E3C4B">
        <w:rPr>
          <w:rFonts w:eastAsia="Times New Roman" w:cstheme="minorHAnsi"/>
          <w:kern w:val="0"/>
          <w:lang w:eastAsia="en-GB"/>
          <w14:ligatures w14:val="none"/>
        </w:rPr>
        <w:t xml:space="preserve"> </w:t>
      </w:r>
      <w:r w:rsidR="00462CD2">
        <w:rPr>
          <w:rFonts w:eastAsia="Times New Roman" w:cstheme="minorHAnsi"/>
          <w:kern w:val="0"/>
          <w:lang w:eastAsia="en-GB"/>
          <w14:ligatures w14:val="none"/>
        </w:rPr>
        <w:t>Standard Variable Rate</w:t>
      </w:r>
      <w:r w:rsidR="004E3C4B">
        <w:rPr>
          <w:rFonts w:eastAsia="Times New Roman" w:cstheme="minorHAnsi"/>
          <w:kern w:val="0"/>
          <w:lang w:eastAsia="en-GB"/>
          <w14:ligatures w14:val="none"/>
        </w:rPr>
        <w:t xml:space="preserve"> (SVR)</w:t>
      </w:r>
      <w:r w:rsidR="00462CD2">
        <w:rPr>
          <w:rFonts w:eastAsia="Times New Roman" w:cstheme="minorHAnsi"/>
          <w:kern w:val="0"/>
          <w:lang w:eastAsia="en-GB"/>
          <w14:ligatures w14:val="none"/>
        </w:rPr>
        <w:t>.</w:t>
      </w:r>
      <w:r w:rsidRPr="00FB1674">
        <w:rPr>
          <w:rFonts w:eastAsia="Times New Roman" w:cstheme="minorHAnsi"/>
          <w:kern w:val="0"/>
          <w:lang w:eastAsia="en-GB"/>
          <w14:ligatures w14:val="none"/>
        </w:rPr>
        <w:t xml:space="preserve"> </w:t>
      </w:r>
    </w:p>
    <w:p w14:paraId="11EF0CA9" w14:textId="60A562D9" w:rsidR="004E3C4B" w:rsidRDefault="00462CD2" w:rsidP="00FB1674">
      <w:pPr>
        <w:spacing w:before="100" w:beforeAutospacing="1" w:after="100" w:afterAutospacing="1"/>
        <w:rPr>
          <w:rFonts w:eastAsia="Times New Roman" w:cstheme="minorHAnsi"/>
          <w:kern w:val="0"/>
          <w:lang w:eastAsia="en-GB"/>
          <w14:ligatures w14:val="none"/>
        </w:rPr>
      </w:pPr>
      <w:r>
        <w:rPr>
          <w:rFonts w:eastAsia="Times New Roman" w:cstheme="minorHAnsi"/>
          <w:kern w:val="0"/>
          <w:lang w:eastAsia="en-GB"/>
          <w14:ligatures w14:val="none"/>
        </w:rPr>
        <w:t>Since you took out your mortgage,</w:t>
      </w:r>
      <w:r w:rsidR="004E3C4B">
        <w:rPr>
          <w:rFonts w:eastAsia="Times New Roman" w:cstheme="minorHAnsi"/>
          <w:kern w:val="0"/>
          <w:lang w:eastAsia="en-GB"/>
          <w14:ligatures w14:val="none"/>
        </w:rPr>
        <w:t xml:space="preserve"> with </w:t>
      </w:r>
      <w:r w:rsidR="00A95EE2">
        <w:rPr>
          <w:rFonts w:eastAsia="Times New Roman" w:cstheme="minorHAnsi"/>
          <w:kern w:val="0"/>
          <w:lang w:eastAsia="en-GB"/>
          <w14:ligatures w14:val="none"/>
        </w:rPr>
        <w:t xml:space="preserve">repeated </w:t>
      </w:r>
      <w:r w:rsidR="004E3C4B">
        <w:rPr>
          <w:rFonts w:eastAsia="Times New Roman" w:cstheme="minorHAnsi"/>
          <w:kern w:val="0"/>
          <w:lang w:eastAsia="en-GB"/>
          <w14:ligatures w14:val="none"/>
        </w:rPr>
        <w:t xml:space="preserve">rises in interest rates </w:t>
      </w:r>
      <w:r w:rsidR="00A95EE2">
        <w:rPr>
          <w:rFonts w:eastAsia="Times New Roman" w:cstheme="minorHAnsi"/>
          <w:kern w:val="0"/>
          <w:lang w:eastAsia="en-GB"/>
          <w14:ligatures w14:val="none"/>
        </w:rPr>
        <w:t>in recent times</w:t>
      </w:r>
      <w:r w:rsidR="004E3C4B">
        <w:rPr>
          <w:rFonts w:eastAsia="Times New Roman" w:cstheme="minorHAnsi"/>
          <w:kern w:val="0"/>
          <w:lang w:eastAsia="en-GB"/>
          <w14:ligatures w14:val="none"/>
        </w:rPr>
        <w:t xml:space="preserve">, it’s likely that the rates now are higher than the rate on your original mortgage deal. Therefore, it’s likely that if your mortgage lender places you on their SVR, then you could end up spending more than you need to on your mortgage repayments. </w:t>
      </w:r>
    </w:p>
    <w:p w14:paraId="70273277" w14:textId="6F774374" w:rsidR="004E3C4B" w:rsidRDefault="004E3C4B" w:rsidP="00FB1674">
      <w:pPr>
        <w:spacing w:before="100" w:beforeAutospacing="1" w:after="100" w:afterAutospacing="1"/>
        <w:rPr>
          <w:rFonts w:eastAsia="Times New Roman" w:cstheme="minorHAnsi"/>
          <w:kern w:val="0"/>
          <w:lang w:eastAsia="en-GB"/>
          <w14:ligatures w14:val="none"/>
        </w:rPr>
      </w:pPr>
      <w:r>
        <w:rPr>
          <w:rFonts w:eastAsia="Times New Roman" w:cstheme="minorHAnsi"/>
          <w:kern w:val="0"/>
          <w:lang w:eastAsia="en-GB"/>
          <w14:ligatures w14:val="none"/>
        </w:rPr>
        <w:t xml:space="preserve">We would encourage you to book a no-obligation appointment with us to look at your exact situation to see if there are other available deals that may be more suited to your requirements. We’d recommend that you contact us at least three months before your existing deal is about to end, to ensure adequate time to find the most suitable deal for you. </w:t>
      </w:r>
    </w:p>
    <w:p w14:paraId="048FAE51" w14:textId="4C745F1F" w:rsidR="00462CD2" w:rsidRPr="00462CD2" w:rsidRDefault="004E3C4B" w:rsidP="00462CD2">
      <w:pPr>
        <w:pStyle w:val="Heading2"/>
        <w:rPr>
          <w:rFonts w:asciiTheme="minorHAnsi" w:hAnsiTheme="minorHAnsi" w:cstheme="minorHAnsi"/>
          <w:sz w:val="24"/>
          <w:szCs w:val="24"/>
        </w:rPr>
      </w:pPr>
      <w:r>
        <w:rPr>
          <w:rFonts w:asciiTheme="minorHAnsi" w:hAnsiTheme="minorHAnsi" w:cstheme="minorHAnsi"/>
          <w:sz w:val="24"/>
          <w:szCs w:val="24"/>
        </w:rPr>
        <w:t xml:space="preserve">If you’re </w:t>
      </w:r>
      <w:r w:rsidR="00A95EE2">
        <w:rPr>
          <w:rFonts w:asciiTheme="minorHAnsi" w:hAnsiTheme="minorHAnsi" w:cstheme="minorHAnsi"/>
          <w:sz w:val="24"/>
          <w:szCs w:val="24"/>
        </w:rPr>
        <w:t>looking to find a more suitable mortgage</w:t>
      </w:r>
    </w:p>
    <w:p w14:paraId="2AC48526" w14:textId="2C1539E3" w:rsidR="004E3C4B" w:rsidRDefault="004E3C4B" w:rsidP="00A14E23">
      <w:pPr>
        <w:pStyle w:val="NormalWeb"/>
        <w:rPr>
          <w:rFonts w:asciiTheme="minorHAnsi" w:hAnsiTheme="minorHAnsi" w:cstheme="minorHAnsi"/>
        </w:rPr>
      </w:pPr>
      <w:r>
        <w:rPr>
          <w:rFonts w:asciiTheme="minorHAnsi" w:hAnsiTheme="minorHAnsi" w:cstheme="minorHAnsi"/>
        </w:rPr>
        <w:t xml:space="preserve">Interest rates have risen </w:t>
      </w:r>
      <w:r w:rsidR="00A95EE2">
        <w:rPr>
          <w:rFonts w:asciiTheme="minorHAnsi" w:hAnsiTheme="minorHAnsi" w:cstheme="minorHAnsi"/>
        </w:rPr>
        <w:t xml:space="preserve">constantly for the last eighteen months, so it’s likely that the marketplace has changed since you took out your last deal, and it may not be right for you. Furthermore, your own circumstances may have changed, your income, your outgoings, your lifestyle or your family for example – all these elements can have a big impact on whether you’re able to commit to your regular monthly outgoings. </w:t>
      </w:r>
    </w:p>
    <w:p w14:paraId="3B373286" w14:textId="1A47C33C" w:rsidR="00A95EE2" w:rsidRDefault="00A95EE2" w:rsidP="00A14E23">
      <w:pPr>
        <w:pStyle w:val="NormalWeb"/>
        <w:rPr>
          <w:rFonts w:asciiTheme="minorHAnsi" w:hAnsiTheme="minorHAnsi" w:cstheme="minorHAnsi"/>
        </w:rPr>
      </w:pPr>
      <w:r>
        <w:rPr>
          <w:rFonts w:asciiTheme="minorHAnsi" w:hAnsiTheme="minorHAnsi" w:cstheme="minorHAnsi"/>
        </w:rPr>
        <w:t xml:space="preserve">With such a complex set of changes in recent times, it is vital to see professional mortgage advice to establish whether you are still on the most suitable mortgage deal for your circumstances. It might be that you are seeking to make a change, but with our advice we can present you all of the facts and details of any hidden costs you may not be aware of, before making a decision that could have serious consequences for you and your family. </w:t>
      </w:r>
    </w:p>
    <w:p w14:paraId="7308D3D2" w14:textId="666809C1" w:rsidR="00982CF7" w:rsidRPr="00982CF7" w:rsidRDefault="00A95EE2" w:rsidP="00982CF7">
      <w:pPr>
        <w:pStyle w:val="Heading2"/>
        <w:rPr>
          <w:rFonts w:asciiTheme="minorHAnsi" w:hAnsiTheme="minorHAnsi" w:cstheme="minorHAnsi"/>
          <w:sz w:val="24"/>
          <w:szCs w:val="24"/>
        </w:rPr>
      </w:pPr>
      <w:r>
        <w:rPr>
          <w:rFonts w:asciiTheme="minorHAnsi" w:hAnsiTheme="minorHAnsi" w:cstheme="minorHAnsi"/>
          <w:sz w:val="24"/>
          <w:szCs w:val="24"/>
        </w:rPr>
        <w:t xml:space="preserve">If you’re seeking to raise capital </w:t>
      </w:r>
    </w:p>
    <w:p w14:paraId="1ED54BEE" w14:textId="77777777" w:rsidR="00A95EE2" w:rsidRDefault="00982CF7" w:rsidP="00982CF7">
      <w:pPr>
        <w:pStyle w:val="NormalWeb"/>
        <w:rPr>
          <w:rFonts w:asciiTheme="minorHAnsi" w:hAnsiTheme="minorHAnsi" w:cstheme="minorHAnsi"/>
        </w:rPr>
      </w:pPr>
      <w:r w:rsidRPr="00982CF7">
        <w:rPr>
          <w:rFonts w:asciiTheme="minorHAnsi" w:hAnsiTheme="minorHAnsi" w:cstheme="minorHAnsi"/>
        </w:rPr>
        <w:t xml:space="preserve">You </w:t>
      </w:r>
      <w:r w:rsidR="00C43484">
        <w:rPr>
          <w:rFonts w:asciiTheme="minorHAnsi" w:hAnsiTheme="minorHAnsi" w:cstheme="minorHAnsi"/>
        </w:rPr>
        <w:t xml:space="preserve">might </w:t>
      </w:r>
      <w:r w:rsidRPr="00982CF7">
        <w:rPr>
          <w:rFonts w:asciiTheme="minorHAnsi" w:hAnsiTheme="minorHAnsi" w:cstheme="minorHAnsi"/>
        </w:rPr>
        <w:t>want to borrow more money</w:t>
      </w:r>
      <w:r w:rsidR="00C43484">
        <w:rPr>
          <w:rFonts w:asciiTheme="minorHAnsi" w:hAnsiTheme="minorHAnsi" w:cstheme="minorHAnsi"/>
        </w:rPr>
        <w:t xml:space="preserve"> for a number of reasons – </w:t>
      </w:r>
      <w:r w:rsidR="00A97CBB">
        <w:rPr>
          <w:rFonts w:asciiTheme="minorHAnsi" w:hAnsiTheme="minorHAnsi" w:cstheme="minorHAnsi"/>
        </w:rPr>
        <w:t xml:space="preserve">for example </w:t>
      </w:r>
      <w:r w:rsidR="00C43484">
        <w:rPr>
          <w:rFonts w:asciiTheme="minorHAnsi" w:hAnsiTheme="minorHAnsi" w:cstheme="minorHAnsi"/>
        </w:rPr>
        <w:t xml:space="preserve">to pay for home improvements, to fund a car or simply to consolidate credit card and loan debts into a more manageable lump sum. </w:t>
      </w:r>
    </w:p>
    <w:p w14:paraId="32E23C1B" w14:textId="3E57737B" w:rsidR="00A95EE2" w:rsidRPr="002B5598" w:rsidRDefault="00C43484" w:rsidP="00982CF7">
      <w:pPr>
        <w:pStyle w:val="NormalWeb"/>
        <w:rPr>
          <w:rFonts w:asciiTheme="minorHAnsi" w:hAnsiTheme="minorHAnsi" w:cstheme="minorHAnsi"/>
        </w:rPr>
      </w:pPr>
      <w:r>
        <w:rPr>
          <w:rFonts w:asciiTheme="minorHAnsi" w:hAnsiTheme="minorHAnsi" w:cstheme="minorHAnsi"/>
        </w:rPr>
        <w:t xml:space="preserve">A </w:t>
      </w:r>
      <w:r w:rsidRPr="002B5598">
        <w:rPr>
          <w:rFonts w:asciiTheme="minorHAnsi" w:hAnsiTheme="minorHAnsi" w:cstheme="minorHAnsi"/>
        </w:rPr>
        <w:t xml:space="preserve">remortgage </w:t>
      </w:r>
      <w:r w:rsidR="00A4201D" w:rsidRPr="002B5598">
        <w:rPr>
          <w:rFonts w:asciiTheme="minorHAnsi" w:hAnsiTheme="minorHAnsi" w:cstheme="minorHAnsi"/>
        </w:rPr>
        <w:t>could</w:t>
      </w:r>
      <w:r w:rsidRPr="002B5598">
        <w:rPr>
          <w:rFonts w:asciiTheme="minorHAnsi" w:hAnsiTheme="minorHAnsi" w:cstheme="minorHAnsi"/>
        </w:rPr>
        <w:t xml:space="preserve"> be a</w:t>
      </w:r>
      <w:r w:rsidR="00A52D4F" w:rsidRPr="002B5598">
        <w:rPr>
          <w:rFonts w:asciiTheme="minorHAnsi" w:hAnsiTheme="minorHAnsi" w:cstheme="minorHAnsi"/>
        </w:rPr>
        <w:t xml:space="preserve"> suitable </w:t>
      </w:r>
      <w:r w:rsidR="00A4201D" w:rsidRPr="002B5598">
        <w:rPr>
          <w:rFonts w:asciiTheme="minorHAnsi" w:hAnsiTheme="minorHAnsi" w:cstheme="minorHAnsi"/>
        </w:rPr>
        <w:t>option</w:t>
      </w:r>
      <w:r w:rsidR="00A52D4F" w:rsidRPr="002B5598">
        <w:rPr>
          <w:rFonts w:asciiTheme="minorHAnsi" w:hAnsiTheme="minorHAnsi" w:cstheme="minorHAnsi"/>
        </w:rPr>
        <w:t xml:space="preserve"> to do it but whatever the reason you want to borrow, </w:t>
      </w:r>
      <w:r w:rsidR="00A95EE2" w:rsidRPr="002B5598">
        <w:rPr>
          <w:rFonts w:asciiTheme="minorHAnsi" w:hAnsiTheme="minorHAnsi" w:cstheme="minorHAnsi"/>
        </w:rPr>
        <w:t xml:space="preserve">we can help advise on the deals that can fit your own specific circumstances and give you the advice you need to make an </w:t>
      </w:r>
      <w:r w:rsidR="00E203C2" w:rsidRPr="002B5598">
        <w:rPr>
          <w:rFonts w:asciiTheme="minorHAnsi" w:hAnsiTheme="minorHAnsi" w:cstheme="minorHAnsi"/>
        </w:rPr>
        <w:t>informed</w:t>
      </w:r>
      <w:r w:rsidR="00A95EE2" w:rsidRPr="002B5598">
        <w:rPr>
          <w:rFonts w:asciiTheme="minorHAnsi" w:hAnsiTheme="minorHAnsi" w:cstheme="minorHAnsi"/>
        </w:rPr>
        <w:t xml:space="preserve"> decision to realise your own financial goals. </w:t>
      </w:r>
    </w:p>
    <w:p w14:paraId="5F7530D1" w14:textId="52DB714E" w:rsidR="00A97CBB" w:rsidRPr="00E203C2" w:rsidRDefault="00E203C2" w:rsidP="00982CF7">
      <w:pPr>
        <w:pStyle w:val="NormalWeb"/>
        <w:rPr>
          <w:rFonts w:asciiTheme="minorHAnsi" w:hAnsiTheme="minorHAnsi" w:cstheme="minorHAnsi"/>
        </w:rPr>
      </w:pPr>
      <w:r w:rsidRPr="00E203C2">
        <w:rPr>
          <w:rFonts w:asciiTheme="minorHAnsi" w:hAnsiTheme="minorHAnsi" w:cstheme="minorHAnsi"/>
          <w:b/>
        </w:rPr>
        <w:lastRenderedPageBreak/>
        <w:t>Your home may be repossessed if you do not keep up repayments on your mortgage.</w:t>
      </w:r>
      <w:r w:rsidRPr="00E203C2">
        <w:rPr>
          <w:rFonts w:asciiTheme="minorHAnsi" w:hAnsiTheme="minorHAnsi" w:cstheme="minorHAnsi"/>
          <w:b/>
        </w:rPr>
        <w:br/>
      </w:r>
    </w:p>
    <w:p w14:paraId="45F84AFB" w14:textId="7EDA5EE3" w:rsidR="004E3C4B" w:rsidRDefault="004E3C4B" w:rsidP="004E3C4B">
      <w:pPr>
        <w:rPr>
          <w:rFonts w:cstheme="minorHAnsi"/>
        </w:rPr>
      </w:pPr>
      <w:r>
        <w:rPr>
          <w:rFonts w:cstheme="minorHAnsi"/>
        </w:rPr>
        <w:t>All the information in this article is correct as of the publish date 27</w:t>
      </w:r>
      <w:r w:rsidRPr="004E3C4B">
        <w:rPr>
          <w:rFonts w:cstheme="minorHAnsi"/>
          <w:vertAlign w:val="superscript"/>
        </w:rPr>
        <w:t>th</w:t>
      </w:r>
      <w:r>
        <w:rPr>
          <w:rFonts w:cstheme="minorHAnsi"/>
        </w:rPr>
        <w:t xml:space="preserve"> April 2023.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7761A5F2" w14:textId="78283B55" w:rsidR="00A97CBB" w:rsidRDefault="00A97CBB" w:rsidP="00982CF7">
      <w:pPr>
        <w:pStyle w:val="NormalWeb"/>
        <w:rPr>
          <w:rFonts w:asciiTheme="minorHAnsi" w:hAnsiTheme="minorHAnsi" w:cstheme="minorHAnsi"/>
        </w:rPr>
      </w:pPr>
    </w:p>
    <w:p w14:paraId="3A7926FD" w14:textId="77777777" w:rsidR="00A97CBB" w:rsidRDefault="00A97CBB" w:rsidP="00982CF7">
      <w:pPr>
        <w:pStyle w:val="NormalWeb"/>
        <w:rPr>
          <w:rFonts w:asciiTheme="minorHAnsi" w:hAnsiTheme="minorHAnsi" w:cstheme="minorHAnsi"/>
        </w:rPr>
      </w:pPr>
    </w:p>
    <w:p w14:paraId="5E6741D3" w14:textId="77777777" w:rsidR="00C43484" w:rsidRDefault="00C43484" w:rsidP="00982CF7">
      <w:pPr>
        <w:pStyle w:val="NormalWeb"/>
        <w:rPr>
          <w:rFonts w:asciiTheme="minorHAnsi" w:hAnsiTheme="minorHAnsi" w:cstheme="minorHAnsi"/>
        </w:rPr>
      </w:pPr>
    </w:p>
    <w:p w14:paraId="34B321AA" w14:textId="34EC81AE" w:rsidR="00982CF7" w:rsidRPr="00982CF7" w:rsidRDefault="00982CF7" w:rsidP="00982CF7">
      <w:pPr>
        <w:pStyle w:val="NormalWeb"/>
        <w:rPr>
          <w:rFonts w:asciiTheme="minorHAnsi" w:hAnsiTheme="minorHAnsi" w:cstheme="minorHAnsi"/>
        </w:rPr>
      </w:pPr>
      <w:r w:rsidRPr="00982CF7">
        <w:rPr>
          <w:rFonts w:asciiTheme="minorHAnsi" w:hAnsiTheme="minorHAnsi" w:cstheme="minorHAnsi"/>
        </w:rPr>
        <w:t>.</w:t>
      </w:r>
    </w:p>
    <w:p w14:paraId="38453971" w14:textId="77777777" w:rsidR="00982CF7" w:rsidRPr="00462CD2" w:rsidRDefault="00982CF7" w:rsidP="00462CD2">
      <w:pPr>
        <w:pStyle w:val="NormalWeb"/>
        <w:rPr>
          <w:rFonts w:asciiTheme="minorHAnsi" w:hAnsiTheme="minorHAnsi" w:cstheme="minorHAnsi"/>
        </w:rPr>
      </w:pPr>
    </w:p>
    <w:p w14:paraId="1D0508D9" w14:textId="77777777" w:rsidR="00462CD2" w:rsidRPr="00FB1674" w:rsidRDefault="00462CD2" w:rsidP="00FB1674">
      <w:pPr>
        <w:spacing w:before="100" w:beforeAutospacing="1" w:after="100" w:afterAutospacing="1"/>
        <w:rPr>
          <w:rFonts w:eastAsia="Times New Roman" w:cstheme="minorHAnsi"/>
          <w:kern w:val="0"/>
          <w:lang w:eastAsia="en-GB"/>
          <w14:ligatures w14:val="none"/>
        </w:rPr>
      </w:pPr>
    </w:p>
    <w:p w14:paraId="68EA406E" w14:textId="2A3D9A91" w:rsidR="00FB1674" w:rsidRDefault="00FB1674">
      <w:r>
        <w:t xml:space="preserve"> </w:t>
      </w:r>
    </w:p>
    <w:sectPr w:rsidR="00FB16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674"/>
    <w:rsid w:val="00031B86"/>
    <w:rsid w:val="00147074"/>
    <w:rsid w:val="00296AEA"/>
    <w:rsid w:val="002B5598"/>
    <w:rsid w:val="00462CD2"/>
    <w:rsid w:val="004E3C4B"/>
    <w:rsid w:val="005A6F85"/>
    <w:rsid w:val="00982CF7"/>
    <w:rsid w:val="00A14E23"/>
    <w:rsid w:val="00A4201D"/>
    <w:rsid w:val="00A52D4F"/>
    <w:rsid w:val="00A95EE2"/>
    <w:rsid w:val="00A97CBB"/>
    <w:rsid w:val="00B63C70"/>
    <w:rsid w:val="00C43484"/>
    <w:rsid w:val="00CC2015"/>
    <w:rsid w:val="00D90A0F"/>
    <w:rsid w:val="00E203C2"/>
    <w:rsid w:val="00FB1674"/>
    <w:rsid w:val="00FE6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91B07"/>
  <w15:chartTrackingRefBased/>
  <w15:docId w15:val="{C957BB5F-2D87-CA4A-A32D-8515D68A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B1674"/>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1674"/>
    <w:rPr>
      <w:rFonts w:ascii="Times New Roman" w:eastAsia="Times New Roman" w:hAnsi="Times New Roman" w:cs="Times New Roman"/>
      <w:b/>
      <w:bCs/>
      <w:kern w:val="0"/>
      <w:sz w:val="36"/>
      <w:szCs w:val="36"/>
      <w:lang w:eastAsia="en-GB"/>
      <w14:ligatures w14:val="none"/>
    </w:rPr>
  </w:style>
  <w:style w:type="paragraph" w:styleId="NormalWeb">
    <w:name w:val="Normal (Web)"/>
    <w:basedOn w:val="Normal"/>
    <w:uiPriority w:val="99"/>
    <w:unhideWhenUsed/>
    <w:rsid w:val="00FB1674"/>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42788">
      <w:bodyDiv w:val="1"/>
      <w:marLeft w:val="0"/>
      <w:marRight w:val="0"/>
      <w:marTop w:val="0"/>
      <w:marBottom w:val="0"/>
      <w:divBdr>
        <w:top w:val="none" w:sz="0" w:space="0" w:color="auto"/>
        <w:left w:val="none" w:sz="0" w:space="0" w:color="auto"/>
        <w:bottom w:val="none" w:sz="0" w:space="0" w:color="auto"/>
        <w:right w:val="none" w:sz="0" w:space="0" w:color="auto"/>
      </w:divBdr>
      <w:divsChild>
        <w:div w:id="1730953892">
          <w:marLeft w:val="0"/>
          <w:marRight w:val="0"/>
          <w:marTop w:val="0"/>
          <w:marBottom w:val="0"/>
          <w:divBdr>
            <w:top w:val="none" w:sz="0" w:space="0" w:color="auto"/>
            <w:left w:val="none" w:sz="0" w:space="0" w:color="auto"/>
            <w:bottom w:val="none" w:sz="0" w:space="0" w:color="auto"/>
            <w:right w:val="none" w:sz="0" w:space="0" w:color="auto"/>
          </w:divBdr>
          <w:divsChild>
            <w:div w:id="1401441144">
              <w:marLeft w:val="0"/>
              <w:marRight w:val="0"/>
              <w:marTop w:val="0"/>
              <w:marBottom w:val="0"/>
              <w:divBdr>
                <w:top w:val="none" w:sz="0" w:space="0" w:color="auto"/>
                <w:left w:val="none" w:sz="0" w:space="0" w:color="auto"/>
                <w:bottom w:val="none" w:sz="0" w:space="0" w:color="auto"/>
                <w:right w:val="none" w:sz="0" w:space="0" w:color="auto"/>
              </w:divBdr>
              <w:divsChild>
                <w:div w:id="1283882909">
                  <w:marLeft w:val="0"/>
                  <w:marRight w:val="0"/>
                  <w:marTop w:val="0"/>
                  <w:marBottom w:val="0"/>
                  <w:divBdr>
                    <w:top w:val="none" w:sz="0" w:space="0" w:color="auto"/>
                    <w:left w:val="none" w:sz="0" w:space="0" w:color="auto"/>
                    <w:bottom w:val="none" w:sz="0" w:space="0" w:color="auto"/>
                    <w:right w:val="none" w:sz="0" w:space="0" w:color="auto"/>
                  </w:divBdr>
                  <w:divsChild>
                    <w:div w:id="355236975">
                      <w:marLeft w:val="0"/>
                      <w:marRight w:val="0"/>
                      <w:marTop w:val="0"/>
                      <w:marBottom w:val="0"/>
                      <w:divBdr>
                        <w:top w:val="none" w:sz="0" w:space="0" w:color="auto"/>
                        <w:left w:val="none" w:sz="0" w:space="0" w:color="auto"/>
                        <w:bottom w:val="none" w:sz="0" w:space="0" w:color="auto"/>
                        <w:right w:val="none" w:sz="0" w:space="0" w:color="auto"/>
                      </w:divBdr>
                      <w:divsChild>
                        <w:div w:id="67608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428252">
      <w:bodyDiv w:val="1"/>
      <w:marLeft w:val="0"/>
      <w:marRight w:val="0"/>
      <w:marTop w:val="0"/>
      <w:marBottom w:val="0"/>
      <w:divBdr>
        <w:top w:val="none" w:sz="0" w:space="0" w:color="auto"/>
        <w:left w:val="none" w:sz="0" w:space="0" w:color="auto"/>
        <w:bottom w:val="none" w:sz="0" w:space="0" w:color="auto"/>
        <w:right w:val="none" w:sz="0" w:space="0" w:color="auto"/>
      </w:divBdr>
      <w:divsChild>
        <w:div w:id="1641230267">
          <w:marLeft w:val="0"/>
          <w:marRight w:val="0"/>
          <w:marTop w:val="0"/>
          <w:marBottom w:val="0"/>
          <w:divBdr>
            <w:top w:val="none" w:sz="0" w:space="0" w:color="auto"/>
            <w:left w:val="none" w:sz="0" w:space="0" w:color="auto"/>
            <w:bottom w:val="none" w:sz="0" w:space="0" w:color="auto"/>
            <w:right w:val="none" w:sz="0" w:space="0" w:color="auto"/>
          </w:divBdr>
          <w:divsChild>
            <w:div w:id="411854000">
              <w:marLeft w:val="0"/>
              <w:marRight w:val="0"/>
              <w:marTop w:val="0"/>
              <w:marBottom w:val="0"/>
              <w:divBdr>
                <w:top w:val="none" w:sz="0" w:space="0" w:color="auto"/>
                <w:left w:val="none" w:sz="0" w:space="0" w:color="auto"/>
                <w:bottom w:val="none" w:sz="0" w:space="0" w:color="auto"/>
                <w:right w:val="none" w:sz="0" w:space="0" w:color="auto"/>
              </w:divBdr>
              <w:divsChild>
                <w:div w:id="683676731">
                  <w:marLeft w:val="0"/>
                  <w:marRight w:val="0"/>
                  <w:marTop w:val="0"/>
                  <w:marBottom w:val="0"/>
                  <w:divBdr>
                    <w:top w:val="none" w:sz="0" w:space="0" w:color="auto"/>
                    <w:left w:val="none" w:sz="0" w:space="0" w:color="auto"/>
                    <w:bottom w:val="none" w:sz="0" w:space="0" w:color="auto"/>
                    <w:right w:val="none" w:sz="0" w:space="0" w:color="auto"/>
                  </w:divBdr>
                  <w:divsChild>
                    <w:div w:id="506559024">
                      <w:marLeft w:val="0"/>
                      <w:marRight w:val="0"/>
                      <w:marTop w:val="0"/>
                      <w:marBottom w:val="0"/>
                      <w:divBdr>
                        <w:top w:val="none" w:sz="0" w:space="0" w:color="auto"/>
                        <w:left w:val="none" w:sz="0" w:space="0" w:color="auto"/>
                        <w:bottom w:val="none" w:sz="0" w:space="0" w:color="auto"/>
                        <w:right w:val="none" w:sz="0" w:space="0" w:color="auto"/>
                      </w:divBdr>
                      <w:divsChild>
                        <w:div w:id="202709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663124">
      <w:bodyDiv w:val="1"/>
      <w:marLeft w:val="0"/>
      <w:marRight w:val="0"/>
      <w:marTop w:val="0"/>
      <w:marBottom w:val="0"/>
      <w:divBdr>
        <w:top w:val="none" w:sz="0" w:space="0" w:color="auto"/>
        <w:left w:val="none" w:sz="0" w:space="0" w:color="auto"/>
        <w:bottom w:val="none" w:sz="0" w:space="0" w:color="auto"/>
        <w:right w:val="none" w:sz="0" w:space="0" w:color="auto"/>
      </w:divBdr>
      <w:divsChild>
        <w:div w:id="360086686">
          <w:marLeft w:val="0"/>
          <w:marRight w:val="0"/>
          <w:marTop w:val="0"/>
          <w:marBottom w:val="0"/>
          <w:divBdr>
            <w:top w:val="none" w:sz="0" w:space="0" w:color="auto"/>
            <w:left w:val="none" w:sz="0" w:space="0" w:color="auto"/>
            <w:bottom w:val="none" w:sz="0" w:space="0" w:color="auto"/>
            <w:right w:val="none" w:sz="0" w:space="0" w:color="auto"/>
          </w:divBdr>
          <w:divsChild>
            <w:div w:id="607005619">
              <w:marLeft w:val="0"/>
              <w:marRight w:val="0"/>
              <w:marTop w:val="0"/>
              <w:marBottom w:val="0"/>
              <w:divBdr>
                <w:top w:val="none" w:sz="0" w:space="0" w:color="auto"/>
                <w:left w:val="none" w:sz="0" w:space="0" w:color="auto"/>
                <w:bottom w:val="none" w:sz="0" w:space="0" w:color="auto"/>
                <w:right w:val="none" w:sz="0" w:space="0" w:color="auto"/>
              </w:divBdr>
              <w:divsChild>
                <w:div w:id="733622937">
                  <w:marLeft w:val="0"/>
                  <w:marRight w:val="0"/>
                  <w:marTop w:val="0"/>
                  <w:marBottom w:val="0"/>
                  <w:divBdr>
                    <w:top w:val="none" w:sz="0" w:space="0" w:color="auto"/>
                    <w:left w:val="none" w:sz="0" w:space="0" w:color="auto"/>
                    <w:bottom w:val="none" w:sz="0" w:space="0" w:color="auto"/>
                    <w:right w:val="none" w:sz="0" w:space="0" w:color="auto"/>
                  </w:divBdr>
                  <w:divsChild>
                    <w:div w:id="265499145">
                      <w:marLeft w:val="0"/>
                      <w:marRight w:val="0"/>
                      <w:marTop w:val="0"/>
                      <w:marBottom w:val="0"/>
                      <w:divBdr>
                        <w:top w:val="none" w:sz="0" w:space="0" w:color="auto"/>
                        <w:left w:val="none" w:sz="0" w:space="0" w:color="auto"/>
                        <w:bottom w:val="none" w:sz="0" w:space="0" w:color="auto"/>
                        <w:right w:val="none" w:sz="0" w:space="0" w:color="auto"/>
                      </w:divBdr>
                      <w:divsChild>
                        <w:div w:id="1111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401945">
      <w:bodyDiv w:val="1"/>
      <w:marLeft w:val="0"/>
      <w:marRight w:val="0"/>
      <w:marTop w:val="0"/>
      <w:marBottom w:val="0"/>
      <w:divBdr>
        <w:top w:val="none" w:sz="0" w:space="0" w:color="auto"/>
        <w:left w:val="none" w:sz="0" w:space="0" w:color="auto"/>
        <w:bottom w:val="none" w:sz="0" w:space="0" w:color="auto"/>
        <w:right w:val="none" w:sz="0" w:space="0" w:color="auto"/>
      </w:divBdr>
      <w:divsChild>
        <w:div w:id="528644214">
          <w:marLeft w:val="0"/>
          <w:marRight w:val="0"/>
          <w:marTop w:val="0"/>
          <w:marBottom w:val="0"/>
          <w:divBdr>
            <w:top w:val="none" w:sz="0" w:space="0" w:color="auto"/>
            <w:left w:val="none" w:sz="0" w:space="0" w:color="auto"/>
            <w:bottom w:val="none" w:sz="0" w:space="0" w:color="auto"/>
            <w:right w:val="none" w:sz="0" w:space="0" w:color="auto"/>
          </w:divBdr>
          <w:divsChild>
            <w:div w:id="705788457">
              <w:marLeft w:val="0"/>
              <w:marRight w:val="0"/>
              <w:marTop w:val="0"/>
              <w:marBottom w:val="0"/>
              <w:divBdr>
                <w:top w:val="none" w:sz="0" w:space="0" w:color="auto"/>
                <w:left w:val="none" w:sz="0" w:space="0" w:color="auto"/>
                <w:bottom w:val="none" w:sz="0" w:space="0" w:color="auto"/>
                <w:right w:val="none" w:sz="0" w:space="0" w:color="auto"/>
              </w:divBdr>
              <w:divsChild>
                <w:div w:id="1527253437">
                  <w:marLeft w:val="0"/>
                  <w:marRight w:val="0"/>
                  <w:marTop w:val="0"/>
                  <w:marBottom w:val="0"/>
                  <w:divBdr>
                    <w:top w:val="none" w:sz="0" w:space="0" w:color="auto"/>
                    <w:left w:val="none" w:sz="0" w:space="0" w:color="auto"/>
                    <w:bottom w:val="none" w:sz="0" w:space="0" w:color="auto"/>
                    <w:right w:val="none" w:sz="0" w:space="0" w:color="auto"/>
                  </w:divBdr>
                  <w:divsChild>
                    <w:div w:id="954211486">
                      <w:marLeft w:val="0"/>
                      <w:marRight w:val="0"/>
                      <w:marTop w:val="0"/>
                      <w:marBottom w:val="0"/>
                      <w:divBdr>
                        <w:top w:val="none" w:sz="0" w:space="0" w:color="auto"/>
                        <w:left w:val="none" w:sz="0" w:space="0" w:color="auto"/>
                        <w:bottom w:val="none" w:sz="0" w:space="0" w:color="auto"/>
                        <w:right w:val="none" w:sz="0" w:space="0" w:color="auto"/>
                      </w:divBdr>
                      <w:divsChild>
                        <w:div w:id="15106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301073-1C44-4EF6-AA81-8D5A2BBA5D00}"/>
</file>

<file path=customXml/itemProps2.xml><?xml version="1.0" encoding="utf-8"?>
<ds:datastoreItem xmlns:ds="http://schemas.openxmlformats.org/officeDocument/2006/customXml" ds:itemID="{86F578FC-C9EE-49D9-87EE-2E4424A69D5F}"/>
</file>

<file path=customXml/itemProps3.xml><?xml version="1.0" encoding="utf-8"?>
<ds:datastoreItem xmlns:ds="http://schemas.openxmlformats.org/officeDocument/2006/customXml" ds:itemID="{1C1BF759-84AE-4E6A-80EF-249F3BA1C1C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Fleetwood</dc:creator>
  <cp:keywords/>
  <dc:description/>
  <cp:lastModifiedBy>James Makin</cp:lastModifiedBy>
  <cp:revision>2</cp:revision>
  <dcterms:created xsi:type="dcterms:W3CDTF">2023-04-25T14:34:00Z</dcterms:created>
  <dcterms:modified xsi:type="dcterms:W3CDTF">2023-04-25T14:34:00Z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