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3E43E2" w14:textId="6F56F1E7" w:rsidR="003C4367" w:rsidRPr="003C4367" w:rsidRDefault="003C4367" w:rsidP="00AE5D05">
      <w:pPr>
        <w:rPr>
          <w:b/>
          <w:bCs/>
          <w:sz w:val="36"/>
          <w:szCs w:val="36"/>
        </w:rPr>
      </w:pPr>
      <w:r w:rsidRPr="003C4367">
        <w:rPr>
          <w:b/>
          <w:bCs/>
          <w:sz w:val="36"/>
          <w:szCs w:val="36"/>
        </w:rPr>
        <w:t xml:space="preserve">Are </w:t>
      </w:r>
      <w:r w:rsidR="00B54E41">
        <w:rPr>
          <w:b/>
          <w:bCs/>
          <w:sz w:val="36"/>
          <w:szCs w:val="36"/>
        </w:rPr>
        <w:t>Y</w:t>
      </w:r>
      <w:r w:rsidRPr="003C4367">
        <w:rPr>
          <w:b/>
          <w:bCs/>
          <w:sz w:val="36"/>
          <w:szCs w:val="36"/>
        </w:rPr>
        <w:t xml:space="preserve">our </w:t>
      </w:r>
      <w:r w:rsidR="00B54E41">
        <w:rPr>
          <w:b/>
          <w:bCs/>
          <w:sz w:val="36"/>
          <w:szCs w:val="36"/>
        </w:rPr>
        <w:t>S</w:t>
      </w:r>
      <w:r w:rsidRPr="003C4367">
        <w:rPr>
          <w:b/>
          <w:bCs/>
          <w:sz w:val="36"/>
          <w:szCs w:val="36"/>
        </w:rPr>
        <w:t xml:space="preserve">avings </w:t>
      </w:r>
      <w:r w:rsidR="00B54E41">
        <w:rPr>
          <w:b/>
          <w:bCs/>
          <w:sz w:val="36"/>
          <w:szCs w:val="36"/>
        </w:rPr>
        <w:t>W</w:t>
      </w:r>
      <w:r w:rsidRPr="003C4367">
        <w:rPr>
          <w:b/>
          <w:bCs/>
          <w:sz w:val="36"/>
          <w:szCs w:val="36"/>
        </w:rPr>
        <w:t xml:space="preserve">orking </w:t>
      </w:r>
      <w:r w:rsidR="00B54E41">
        <w:rPr>
          <w:b/>
          <w:bCs/>
          <w:sz w:val="36"/>
          <w:szCs w:val="36"/>
        </w:rPr>
        <w:t>F</w:t>
      </w:r>
      <w:r w:rsidRPr="003C4367">
        <w:rPr>
          <w:b/>
          <w:bCs/>
          <w:sz w:val="36"/>
          <w:szCs w:val="36"/>
        </w:rPr>
        <w:t xml:space="preserve">or </w:t>
      </w:r>
      <w:r w:rsidR="00B54E41">
        <w:rPr>
          <w:b/>
          <w:bCs/>
          <w:sz w:val="36"/>
          <w:szCs w:val="36"/>
        </w:rPr>
        <w:t>Y</w:t>
      </w:r>
      <w:r w:rsidRPr="003C4367">
        <w:rPr>
          <w:b/>
          <w:bCs/>
          <w:sz w:val="36"/>
          <w:szCs w:val="36"/>
        </w:rPr>
        <w:t>ou?</w:t>
      </w:r>
    </w:p>
    <w:p w14:paraId="3A37AD0E" w14:textId="77777777" w:rsidR="003C4367" w:rsidRDefault="003C4367" w:rsidP="00AE5D05">
      <w:pPr>
        <w:rPr>
          <w:b/>
          <w:bCs/>
        </w:rPr>
      </w:pPr>
    </w:p>
    <w:p w14:paraId="736754EC" w14:textId="7425BDEB" w:rsidR="003C4367" w:rsidRDefault="003C4367" w:rsidP="00AE5D05">
      <w:r>
        <w:t>Recent times have seen a dramatic rise in interest rates, and we’ve all seen the impact on monthly mortgage payments as a result, but what’s less publicised is how your savings could now be working harder for you. We take a look at some tips on how to make the most of higher interest rates.</w:t>
      </w:r>
    </w:p>
    <w:p w14:paraId="7CAD02E1" w14:textId="69CE3A0F" w:rsidR="003C4367" w:rsidRDefault="003C4367" w:rsidP="00AE5D05">
      <w:r>
        <w:t xml:space="preserve">A feature by </w:t>
      </w:r>
      <w:bookmarkStart w:id="0" w:name="_Hlk159849296"/>
      <w:r>
        <w:fldChar w:fldCharType="begin"/>
      </w:r>
      <w:r>
        <w:instrText>HYPERLINK "https://www.moneyhelper.org.uk/"</w:instrText>
      </w:r>
      <w:r>
        <w:fldChar w:fldCharType="separate"/>
      </w:r>
      <w:proofErr w:type="spellStart"/>
      <w:r w:rsidRPr="003C4367">
        <w:rPr>
          <w:rStyle w:val="Hyperlink"/>
        </w:rPr>
        <w:t>MoneyHelper</w:t>
      </w:r>
      <w:proofErr w:type="spellEnd"/>
      <w:r>
        <w:fldChar w:fldCharType="end"/>
      </w:r>
      <w:bookmarkEnd w:id="0"/>
      <w:r>
        <w:t>, a consumer-facing support service from the UK Government, highlights some key points that we can take some inspiration from.</w:t>
      </w:r>
    </w:p>
    <w:p w14:paraId="310766AC" w14:textId="5E31868D" w:rsidR="003C4367" w:rsidRPr="00B11D62" w:rsidRDefault="003C4367" w:rsidP="00AE5D05">
      <w:pPr>
        <w:rPr>
          <w:b/>
          <w:bCs/>
        </w:rPr>
      </w:pPr>
      <w:r w:rsidRPr="00B11D62">
        <w:rPr>
          <w:b/>
          <w:bCs/>
        </w:rPr>
        <w:t>Switching Accounts</w:t>
      </w:r>
    </w:p>
    <w:p w14:paraId="7D1AAE47" w14:textId="7B355D53" w:rsidR="00140B10" w:rsidRDefault="003C4367" w:rsidP="00AE5D05">
      <w:r>
        <w:t>With interest rates having shot up over the past two years</w:t>
      </w:r>
      <w:r w:rsidR="00B11D62">
        <w:t xml:space="preserve">, </w:t>
      </w:r>
      <w:r w:rsidR="00AE5D05" w:rsidRPr="00AE5D05">
        <w:t>top rates are now ten times higher than they were</w:t>
      </w:r>
      <w:r w:rsidR="00140B10">
        <w:t>, however according to Moneyhelper</w:t>
      </w:r>
      <w:r w:rsidR="00140B10" w:rsidRPr="00140B10">
        <w:rPr>
          <w:vertAlign w:val="superscript"/>
        </w:rPr>
        <w:t>1</w:t>
      </w:r>
      <w:r w:rsidR="00140B10">
        <w:t xml:space="preserve">, you may need to move your savings around to access the highest rates. </w:t>
      </w:r>
      <w:r w:rsidR="00AE5D05" w:rsidRPr="00AE5D05">
        <w:t xml:space="preserve"> </w:t>
      </w:r>
    </w:p>
    <w:p w14:paraId="4F6E119F" w14:textId="47EAD895" w:rsidR="00AE5D05" w:rsidRPr="00AE5D05" w:rsidRDefault="00AE5D05" w:rsidP="00AE5D05">
      <w:r w:rsidRPr="00AE5D05">
        <w:t xml:space="preserve">According to </w:t>
      </w:r>
      <w:r w:rsidR="00121EC9">
        <w:t>t</w:t>
      </w:r>
      <w:r w:rsidRPr="00AE5D05">
        <w:t>he F</w:t>
      </w:r>
      <w:r w:rsidR="00121EC9">
        <w:t xml:space="preserve">inancial </w:t>
      </w:r>
      <w:r w:rsidRPr="00AE5D05">
        <w:t>C</w:t>
      </w:r>
      <w:r w:rsidR="00121EC9">
        <w:t xml:space="preserve">onduct </w:t>
      </w:r>
      <w:r w:rsidRPr="00AE5D05">
        <w:t>A</w:t>
      </w:r>
      <w:r w:rsidR="00121EC9">
        <w:t>uthority</w:t>
      </w:r>
      <w:r w:rsidRPr="00AE5D05">
        <w:t>, in December 2023 the average interest rate for instant access savings was 1.99%, and 3.52% for fixed rate accounts</w:t>
      </w:r>
      <w:r w:rsidR="00853E5B" w:rsidRPr="00853E5B">
        <w:rPr>
          <w:vertAlign w:val="superscript"/>
        </w:rPr>
        <w:t>2</w:t>
      </w:r>
      <w:r w:rsidRPr="00AE5D05">
        <w:t>. While this is higher than the same numbers earlier this year, there are quite a few accounts paying 5% or more in interest for both fixed and instant access accounts</w:t>
      </w:r>
      <w:r w:rsidR="00853E5B" w:rsidRPr="00853E5B">
        <w:rPr>
          <w:vertAlign w:val="superscript"/>
        </w:rPr>
        <w:t>1</w:t>
      </w:r>
      <w:r w:rsidRPr="00AE5D05">
        <w:t>.</w:t>
      </w:r>
    </w:p>
    <w:p w14:paraId="50242487" w14:textId="2752FA30" w:rsidR="00853E5B" w:rsidRDefault="00AE5D05" w:rsidP="00AE5D05">
      <w:r w:rsidRPr="00AE5D05">
        <w:t>Rising interest rates might mean that you’re spending more on your mortgage or other borrowing, but it can also earn you a bit extra on your savings. This is why</w:t>
      </w:r>
      <w:r w:rsidR="00853E5B">
        <w:t xml:space="preserve"> it’s important to look around to ensure that your money is saved in the right places to benefit from increased interest rates.</w:t>
      </w:r>
    </w:p>
    <w:p w14:paraId="5724CC01" w14:textId="7E4BF900" w:rsidR="00853E5B" w:rsidRDefault="00285A68" w:rsidP="00AE5D05">
      <w:proofErr w:type="spellStart"/>
      <w:r>
        <w:t>Moneyhelper</w:t>
      </w:r>
      <w:proofErr w:type="spellEnd"/>
      <w:r>
        <w:t xml:space="preserve"> have put together some further tips on how to boost your interest rate:</w:t>
      </w:r>
    </w:p>
    <w:p w14:paraId="16E9CD9E" w14:textId="1EF18942" w:rsidR="00AE5D05" w:rsidRPr="00AE5D05" w:rsidRDefault="00285A68" w:rsidP="00AE5D05">
      <w:pPr>
        <w:numPr>
          <w:ilvl w:val="0"/>
          <w:numId w:val="1"/>
        </w:numPr>
      </w:pPr>
      <w:r>
        <w:rPr>
          <w:b/>
          <w:bCs/>
        </w:rPr>
        <w:t xml:space="preserve">Check that you’re </w:t>
      </w:r>
      <w:r w:rsidR="00AE5D05" w:rsidRPr="00AE5D05">
        <w:rPr>
          <w:b/>
          <w:bCs/>
        </w:rPr>
        <w:t>using the right type of account</w:t>
      </w:r>
      <w:r w:rsidR="00AE5D05" w:rsidRPr="00AE5D05">
        <w:t>. If you're eligible</w:t>
      </w:r>
      <w:r>
        <w:t>, some savers may be able to</w:t>
      </w:r>
      <w:r w:rsidR="00AE5D05" w:rsidRPr="00AE5D05">
        <w:t xml:space="preserve"> earn up to a 50% bonus with a </w:t>
      </w:r>
      <w:hyperlink r:id="rId5" w:tgtFrame="_self" w:history="1">
        <w:r w:rsidR="00AE5D05" w:rsidRPr="00AE5D05">
          <w:rPr>
            <w:rStyle w:val="Hyperlink"/>
          </w:rPr>
          <w:t>Help to Save account</w:t>
        </w:r>
      </w:hyperlink>
      <w:r w:rsidR="00AE5D05" w:rsidRPr="00AE5D05">
        <w:t> or 25% with a </w:t>
      </w:r>
      <w:hyperlink r:id="rId6" w:tgtFrame="_self" w:history="1">
        <w:r w:rsidR="00AE5D05" w:rsidRPr="00AE5D05">
          <w:rPr>
            <w:rStyle w:val="Hyperlink"/>
          </w:rPr>
          <w:t>Lifetime ISA</w:t>
        </w:r>
      </w:hyperlink>
    </w:p>
    <w:p w14:paraId="2281E437" w14:textId="77777777" w:rsidR="00AE5D05" w:rsidRPr="00AE5D05" w:rsidRDefault="00AE5D05" w:rsidP="00AE5D05">
      <w:pPr>
        <w:numPr>
          <w:ilvl w:val="0"/>
          <w:numId w:val="1"/>
        </w:numPr>
      </w:pPr>
      <w:r w:rsidRPr="00AE5D05">
        <w:rPr>
          <w:b/>
          <w:bCs/>
        </w:rPr>
        <w:t>Check what your savings currently pay.</w:t>
      </w:r>
      <w:r w:rsidRPr="00AE5D05">
        <w:t> You can usually find the rate and if there are any restrictions or penalties for withdrawing cash:</w:t>
      </w:r>
    </w:p>
    <w:p w14:paraId="6C1CE633" w14:textId="77777777" w:rsidR="00AE5D05" w:rsidRPr="00AE5D05" w:rsidRDefault="00AE5D05" w:rsidP="00AE5D05">
      <w:pPr>
        <w:numPr>
          <w:ilvl w:val="1"/>
          <w:numId w:val="1"/>
        </w:numPr>
      </w:pPr>
      <w:r w:rsidRPr="00AE5D05">
        <w:t>via online and mobile banking</w:t>
      </w:r>
    </w:p>
    <w:p w14:paraId="2BB812A9" w14:textId="77777777" w:rsidR="00AE5D05" w:rsidRPr="00AE5D05" w:rsidRDefault="00AE5D05" w:rsidP="00AE5D05">
      <w:pPr>
        <w:numPr>
          <w:ilvl w:val="1"/>
          <w:numId w:val="1"/>
        </w:numPr>
      </w:pPr>
      <w:r w:rsidRPr="00AE5D05">
        <w:t>checking statements</w:t>
      </w:r>
    </w:p>
    <w:p w14:paraId="196334A4" w14:textId="4901ADCF" w:rsidR="00AE5D05" w:rsidRPr="00AE5D05" w:rsidRDefault="00AE5D05" w:rsidP="00285A68">
      <w:pPr>
        <w:numPr>
          <w:ilvl w:val="0"/>
          <w:numId w:val="1"/>
        </w:numPr>
      </w:pPr>
      <w:r w:rsidRPr="00AE5D05">
        <w:rPr>
          <w:b/>
          <w:bCs/>
        </w:rPr>
        <w:t>Compare against the top paying accounts</w:t>
      </w:r>
      <w:r w:rsidR="00285A68">
        <w:t xml:space="preserve"> – have a look around online for comparisons on financial services consumer websites, or speak to an independent financial adviser.</w:t>
      </w:r>
      <w:r w:rsidR="00285A68" w:rsidRPr="00AE5D05">
        <w:t xml:space="preserve"> </w:t>
      </w:r>
    </w:p>
    <w:p w14:paraId="0DE73B8B" w14:textId="74376232" w:rsidR="00AE5D05" w:rsidRPr="00AE5D05" w:rsidRDefault="00AE5D05" w:rsidP="00AE5D05">
      <w:pPr>
        <w:numPr>
          <w:ilvl w:val="0"/>
          <w:numId w:val="1"/>
        </w:numPr>
      </w:pPr>
      <w:r w:rsidRPr="00AE5D05">
        <w:rPr>
          <w:b/>
          <w:bCs/>
        </w:rPr>
        <w:t>Choose a new account to open</w:t>
      </w:r>
      <w:r w:rsidRPr="00AE5D05">
        <w:t xml:space="preserve">. </w:t>
      </w:r>
      <w:r w:rsidR="00285A68">
        <w:t xml:space="preserve">These days, most of the accounts paying competitive rates can all be opened online, and the process may only take a few hours to do. </w:t>
      </w:r>
      <w:proofErr w:type="spellStart"/>
      <w:r w:rsidR="00285A68">
        <w:t>Moneyhelper</w:t>
      </w:r>
      <w:proofErr w:type="spellEnd"/>
      <w:r w:rsidR="00285A68">
        <w:t xml:space="preserve"> have also put together some guidance - </w:t>
      </w:r>
      <w:hyperlink r:id="rId7" w:anchor="Before-choosing-an-account" w:tgtFrame="_self" w:history="1">
        <w:r w:rsidRPr="00AE5D05">
          <w:rPr>
            <w:rStyle w:val="Hyperlink"/>
          </w:rPr>
          <w:t>Get help before choosing an account</w:t>
        </w:r>
      </w:hyperlink>
    </w:p>
    <w:p w14:paraId="7AE3ED4E" w14:textId="77777777" w:rsidR="00AE5D05" w:rsidRPr="00AE5D05" w:rsidRDefault="00AE5D05" w:rsidP="00AE5D05">
      <w:pPr>
        <w:numPr>
          <w:ilvl w:val="0"/>
          <w:numId w:val="1"/>
        </w:numPr>
      </w:pPr>
      <w:r w:rsidRPr="00AE5D05">
        <w:rPr>
          <w:b/>
          <w:bCs/>
        </w:rPr>
        <w:t>Move your money</w:t>
      </w:r>
      <w:r w:rsidRPr="00AE5D05">
        <w:t>. Use your new account details to transfer or pay in money. </w:t>
      </w:r>
    </w:p>
    <w:p w14:paraId="1513B0D1" w14:textId="0BBF1898" w:rsidR="00AE5D05" w:rsidRPr="00AE5D05" w:rsidRDefault="00AE5D05" w:rsidP="00AE5D05">
      <w:r w:rsidRPr="00AE5D05">
        <w:t>If you have a fixed-rate savings account or bond, you’ll usually have to wait until it matures (ends) before you can do this</w:t>
      </w:r>
      <w:r w:rsidR="00285A68" w:rsidRPr="00285A68">
        <w:rPr>
          <w:vertAlign w:val="superscript"/>
        </w:rPr>
        <w:t>1</w:t>
      </w:r>
      <w:r w:rsidRPr="00AE5D05">
        <w:t>. Other types of account should let you move money more freely, but always double check before starting.</w:t>
      </w:r>
    </w:p>
    <w:p w14:paraId="2F72EF8F" w14:textId="77777777" w:rsidR="00AE5D05" w:rsidRPr="00AE5D05" w:rsidRDefault="00AE5D05" w:rsidP="00AE5D05">
      <w:pPr>
        <w:rPr>
          <w:b/>
          <w:bCs/>
        </w:rPr>
      </w:pPr>
      <w:r w:rsidRPr="00AE5D05">
        <w:rPr>
          <w:b/>
          <w:bCs/>
        </w:rPr>
        <w:t>Be prepared to move your money again</w:t>
      </w:r>
    </w:p>
    <w:p w14:paraId="4E4D4A26" w14:textId="194DD695" w:rsidR="00285A68" w:rsidRPr="00AE5D05" w:rsidRDefault="00285A68" w:rsidP="00AE5D05">
      <w:r>
        <w:lastRenderedPageBreak/>
        <w:t xml:space="preserve">It’s a wise idea to check rates on a regular basis, as banks compete against one another to be the best, or have the most stand-out savings rates – be prepared that another bank may offer a more attractive rate in due course, and you may wish to move your funds accordingly. </w:t>
      </w:r>
    </w:p>
    <w:p w14:paraId="77A90245" w14:textId="77777777" w:rsidR="00AE5D05" w:rsidRPr="00AE5D05" w:rsidRDefault="00AE5D05" w:rsidP="00AE5D05">
      <w:pPr>
        <w:rPr>
          <w:b/>
          <w:bCs/>
        </w:rPr>
      </w:pPr>
      <w:r w:rsidRPr="00AE5D05">
        <w:rPr>
          <w:b/>
          <w:bCs/>
        </w:rPr>
        <w:t>Your bank might not increase your rate automatically </w:t>
      </w:r>
    </w:p>
    <w:p w14:paraId="35A54B2B" w14:textId="1E5BE15B" w:rsidR="00285A68" w:rsidRDefault="00285A68" w:rsidP="00AE5D05">
      <w:r>
        <w:t>Be prepared that even if your bank is offering a competitive rate to new customers, they may not offer the same to you automatically. It’s worth keeping an eye on the market and if you see a better deal, query with your own bank as to how you can take advantage of what’s being offered.</w:t>
      </w:r>
    </w:p>
    <w:p w14:paraId="5FE4A92C" w14:textId="24B5BD4D" w:rsidR="00AE5D05" w:rsidRPr="00AE5D05" w:rsidRDefault="00AE5D05" w:rsidP="00AE5D05">
      <w:r w:rsidRPr="00AE5D05">
        <w:rPr>
          <w:b/>
          <w:bCs/>
        </w:rPr>
        <w:t>Will you pay tax on savings interest? </w:t>
      </w:r>
    </w:p>
    <w:p w14:paraId="30230395" w14:textId="540C5EAC" w:rsidR="00285A68" w:rsidRDefault="00285A68" w:rsidP="00AE5D05">
      <w:r>
        <w:t xml:space="preserve">There’s a set amount that people can earn in savings interest each tax year (6 April to 5 April) without paying tax, based on your annual income. </w:t>
      </w:r>
      <w:proofErr w:type="spellStart"/>
      <w:r>
        <w:t>Moneyhelper</w:t>
      </w:r>
      <w:proofErr w:type="spellEnd"/>
      <w:r>
        <w:t xml:space="preserve"> have put together a guide that covers how tax savings and investments can work - </w:t>
      </w:r>
      <w:hyperlink r:id="rId8" w:history="1">
        <w:r w:rsidRPr="009B424E">
          <w:rPr>
            <w:rStyle w:val="Hyperlink"/>
          </w:rPr>
          <w:t>https://www.moneyhelper.org.uk/en/savings/types-of-savings/tax-on-savings-and-investments</w:t>
        </w:r>
      </w:hyperlink>
      <w:r>
        <w:t xml:space="preserve"> </w:t>
      </w:r>
    </w:p>
    <w:p w14:paraId="6F0789C6" w14:textId="77777777" w:rsidR="00AE5D05" w:rsidRPr="00AE5D05" w:rsidRDefault="00AE5D05" w:rsidP="00AE5D05">
      <w:pPr>
        <w:rPr>
          <w:b/>
          <w:bCs/>
        </w:rPr>
      </w:pPr>
      <w:r w:rsidRPr="00AE5D05">
        <w:rPr>
          <w:b/>
          <w:bCs/>
        </w:rPr>
        <w:t>Types of savings account</w:t>
      </w:r>
    </w:p>
    <w:p w14:paraId="1C7FEB6D" w14:textId="4716F125" w:rsidR="00121EC9" w:rsidRDefault="00121EC9" w:rsidP="00AE5D05">
      <w:r>
        <w:t>When it comes to finding accounts with the higher savings rates, there are different types available, with their own pros and cons -</w:t>
      </w:r>
    </w:p>
    <w:p w14:paraId="6F5E55CF" w14:textId="13D98DF0" w:rsidR="00AE5D05" w:rsidRPr="00AE5D05" w:rsidRDefault="00AE5D05" w:rsidP="00AE5D05">
      <w:pPr>
        <w:numPr>
          <w:ilvl w:val="0"/>
          <w:numId w:val="2"/>
        </w:numPr>
      </w:pPr>
      <w:r w:rsidRPr="00AE5D05">
        <w:t>Instant and easy access </w:t>
      </w:r>
      <w:r w:rsidR="00121EC9">
        <w:t xml:space="preserve">accounts </w:t>
      </w:r>
      <w:r w:rsidRPr="00AE5D05">
        <w:t>– these</w:t>
      </w:r>
      <w:r w:rsidR="00121EC9">
        <w:t xml:space="preserve"> </w:t>
      </w:r>
      <w:r w:rsidRPr="00AE5D05">
        <w:t>can be a good idea if you’re getting started with savings and might need to dip into them.</w:t>
      </w:r>
    </w:p>
    <w:p w14:paraId="110ED612" w14:textId="1C26F4D3" w:rsidR="00AE5D05" w:rsidRPr="00AE5D05" w:rsidRDefault="00AE5D05" w:rsidP="00AE5D05">
      <w:pPr>
        <w:numPr>
          <w:ilvl w:val="0"/>
          <w:numId w:val="2"/>
        </w:numPr>
      </w:pPr>
      <w:r w:rsidRPr="00AE5D05">
        <w:t>Easy-access cash ISA – all interest is tax-free, you can save up to £20,000 before 6 April</w:t>
      </w:r>
      <w:r w:rsidR="00121EC9" w:rsidRPr="00121EC9">
        <w:rPr>
          <w:vertAlign w:val="superscript"/>
        </w:rPr>
        <w:t>1</w:t>
      </w:r>
      <w:r w:rsidRPr="00AE5D05">
        <w:t>.</w:t>
      </w:r>
    </w:p>
    <w:p w14:paraId="01372B5D" w14:textId="1D8B04D1" w:rsidR="00AE5D05" w:rsidRPr="00AE5D05" w:rsidRDefault="00AE5D05" w:rsidP="00AE5D05">
      <w:pPr>
        <w:numPr>
          <w:ilvl w:val="0"/>
          <w:numId w:val="2"/>
        </w:numPr>
      </w:pPr>
      <w:r w:rsidRPr="00AE5D05">
        <w:t>Premium Bonds – no interest, instead you’re entered into a monthly prize draw</w:t>
      </w:r>
      <w:r w:rsidR="00121EC9" w:rsidRPr="00121EC9">
        <w:rPr>
          <w:vertAlign w:val="superscript"/>
        </w:rPr>
        <w:t>1</w:t>
      </w:r>
      <w:r w:rsidRPr="00AE5D05">
        <w:t>.</w:t>
      </w:r>
    </w:p>
    <w:p w14:paraId="3C873274" w14:textId="77777777" w:rsidR="00AE5D05" w:rsidRDefault="00AE5D05" w:rsidP="00AE5D05">
      <w:pPr>
        <w:rPr>
          <w:b/>
          <w:bCs/>
        </w:rPr>
      </w:pPr>
      <w:r w:rsidRPr="00AE5D05">
        <w:rPr>
          <w:b/>
          <w:bCs/>
        </w:rPr>
        <w:t>Work around restrictions to maximise the return</w:t>
      </w:r>
    </w:p>
    <w:p w14:paraId="31C1FE69" w14:textId="642231D3" w:rsidR="00121EC9" w:rsidRPr="00AE5D05" w:rsidRDefault="00121EC9" w:rsidP="00AE5D05">
      <w:proofErr w:type="spellStart"/>
      <w:r>
        <w:t>Moneyhelper</w:t>
      </w:r>
      <w:proofErr w:type="spellEnd"/>
      <w:r>
        <w:t xml:space="preserve"> have put together a range of useful links for different types of savings and how to maximise these across the different types of accounts available:</w:t>
      </w:r>
    </w:p>
    <w:p w14:paraId="29A7514D" w14:textId="77777777" w:rsidR="00AE5D05" w:rsidRPr="00AE5D05" w:rsidRDefault="00AE5D05" w:rsidP="00AE5D05">
      <w:pPr>
        <w:numPr>
          <w:ilvl w:val="0"/>
          <w:numId w:val="3"/>
        </w:numPr>
      </w:pPr>
      <w:hyperlink r:id="rId9" w:tgtFrame="_self" w:history="1">
        <w:r w:rsidRPr="00AE5D05">
          <w:rPr>
            <w:rStyle w:val="Hyperlink"/>
          </w:rPr>
          <w:t>Lifetime ISA</w:t>
        </w:r>
      </w:hyperlink>
      <w:r w:rsidRPr="00AE5D05">
        <w:t> – offer a 25% bonus on savings used for retirement or buying a first home, you need to be aged 18 to 39 to open one.</w:t>
      </w:r>
    </w:p>
    <w:p w14:paraId="12E6CF04" w14:textId="77777777" w:rsidR="00AE5D05" w:rsidRPr="00AE5D05" w:rsidRDefault="00AE5D05" w:rsidP="00AE5D05">
      <w:pPr>
        <w:numPr>
          <w:ilvl w:val="0"/>
          <w:numId w:val="3"/>
        </w:numPr>
      </w:pPr>
      <w:hyperlink r:id="rId10" w:tgtFrame="_self" w:history="1">
        <w:r w:rsidRPr="00AE5D05">
          <w:rPr>
            <w:rStyle w:val="Hyperlink"/>
          </w:rPr>
          <w:t>Help to Save</w:t>
        </w:r>
      </w:hyperlink>
      <w:r w:rsidRPr="00AE5D05">
        <w:t> - if you claim certain benefits you can save up to £50 a month for four years and earn a 50% government bonus. </w:t>
      </w:r>
    </w:p>
    <w:p w14:paraId="3BA09057" w14:textId="77777777" w:rsidR="00AE5D05" w:rsidRPr="00AE5D05" w:rsidRDefault="00AE5D05" w:rsidP="00AE5D05">
      <w:pPr>
        <w:numPr>
          <w:ilvl w:val="0"/>
          <w:numId w:val="3"/>
        </w:numPr>
      </w:pPr>
      <w:hyperlink r:id="rId11" w:tgtFrame="_self" w:history="1">
        <w:r w:rsidRPr="00AE5D05">
          <w:rPr>
            <w:rStyle w:val="Hyperlink"/>
          </w:rPr>
          <w:t>Regular savings</w:t>
        </w:r>
      </w:hyperlink>
      <w:r w:rsidRPr="00AE5D05">
        <w:t> – let you save a set monthly amount in return for a higher interest rate, but you might not be able to withdraw money.  </w:t>
      </w:r>
    </w:p>
    <w:p w14:paraId="19CE22D0" w14:textId="77777777" w:rsidR="00AE5D05" w:rsidRPr="00AE5D05" w:rsidRDefault="00AE5D05" w:rsidP="00AE5D05">
      <w:pPr>
        <w:numPr>
          <w:ilvl w:val="0"/>
          <w:numId w:val="3"/>
        </w:numPr>
      </w:pPr>
      <w:hyperlink r:id="rId12" w:tgtFrame="_self" w:history="1">
        <w:r w:rsidRPr="00AE5D05">
          <w:rPr>
            <w:rStyle w:val="Hyperlink"/>
          </w:rPr>
          <w:t>Fixed rate savings bonds</w:t>
        </w:r>
      </w:hyperlink>
      <w:r w:rsidRPr="00AE5D05">
        <w:t> – guarantee an interest rate for a set period between six months and seven years, but you can’t withdraw your money until the end.</w:t>
      </w:r>
    </w:p>
    <w:p w14:paraId="141A4ACD" w14:textId="77777777" w:rsidR="00AE5D05" w:rsidRPr="00AE5D05" w:rsidRDefault="00AE5D05" w:rsidP="00AE5D05">
      <w:pPr>
        <w:numPr>
          <w:ilvl w:val="0"/>
          <w:numId w:val="3"/>
        </w:numPr>
      </w:pPr>
      <w:hyperlink r:id="rId13" w:tgtFrame="_self" w:history="1">
        <w:r w:rsidRPr="00AE5D05">
          <w:rPr>
            <w:rStyle w:val="Hyperlink"/>
          </w:rPr>
          <w:t>Fixed rate cash ISA</w:t>
        </w:r>
      </w:hyperlink>
      <w:r w:rsidRPr="00AE5D05">
        <w:t> – a guaranteed interest rate between one and five years, interest is tax-free and you can usually withdraw for a fee</w:t>
      </w:r>
    </w:p>
    <w:p w14:paraId="4FB447A7" w14:textId="77777777" w:rsidR="00AE5D05" w:rsidRPr="00AE5D05" w:rsidRDefault="00AE5D05" w:rsidP="00AE5D05">
      <w:pPr>
        <w:numPr>
          <w:ilvl w:val="0"/>
          <w:numId w:val="3"/>
        </w:numPr>
      </w:pPr>
      <w:r w:rsidRPr="00AE5D05">
        <w:t>Notice accounts – to take out money you’ll usually need to give between 30 and 120 days’ notice.</w:t>
      </w:r>
    </w:p>
    <w:p w14:paraId="37A3163E" w14:textId="76792CAE" w:rsidR="00FA5701" w:rsidRDefault="00121EC9">
      <w:r>
        <w:t xml:space="preserve">In summary, this period of increased interest rates offers an opportunity for those with savings to consider how they may get more from their investments. The tips and methods shared here are all from the UK Government </w:t>
      </w:r>
      <w:hyperlink r:id="rId14" w:history="1">
        <w:proofErr w:type="spellStart"/>
        <w:r w:rsidRPr="00121EC9">
          <w:rPr>
            <w:rStyle w:val="Hyperlink"/>
          </w:rPr>
          <w:t>Moneyhelper</w:t>
        </w:r>
        <w:proofErr w:type="spellEnd"/>
      </w:hyperlink>
      <w:r>
        <w:t xml:space="preserve"> website, which is packed full of advice and suggestions on how to keep safe financially. We hope that this is a useful </w:t>
      </w:r>
      <w:r w:rsidR="00FA5701">
        <w:t>feature and</w:t>
      </w:r>
      <w:r>
        <w:t xml:space="preserve"> would always encourage you </w:t>
      </w:r>
      <w:r>
        <w:lastRenderedPageBreak/>
        <w:t xml:space="preserve">to seek professional advice from an Independent Financial Adviser before making any changes to your finances. </w:t>
      </w:r>
    </w:p>
    <w:p w14:paraId="29BC1CEF" w14:textId="77777777" w:rsidR="00121EC9" w:rsidRDefault="00121EC9"/>
    <w:p w14:paraId="6C9EA86A" w14:textId="1A34B5AA" w:rsidR="00140B10" w:rsidRPr="00121EC9" w:rsidRDefault="00140B10">
      <w:pPr>
        <w:rPr>
          <w:b/>
          <w:bCs/>
          <w:sz w:val="24"/>
          <w:szCs w:val="24"/>
          <w:u w:val="single"/>
        </w:rPr>
      </w:pPr>
      <w:r w:rsidRPr="00121EC9">
        <w:rPr>
          <w:b/>
          <w:bCs/>
          <w:sz w:val="24"/>
          <w:szCs w:val="24"/>
          <w:u w:val="single"/>
        </w:rPr>
        <w:t>Sources</w:t>
      </w:r>
    </w:p>
    <w:p w14:paraId="21E63BB2" w14:textId="0512D599" w:rsidR="00140B10" w:rsidRDefault="00140B10" w:rsidP="00121EC9">
      <w:pPr>
        <w:pStyle w:val="ListParagraph"/>
        <w:numPr>
          <w:ilvl w:val="0"/>
          <w:numId w:val="4"/>
        </w:numPr>
      </w:pPr>
      <w:proofErr w:type="spellStart"/>
      <w:r>
        <w:t>Moneyhelper</w:t>
      </w:r>
      <w:proofErr w:type="spellEnd"/>
      <w:r>
        <w:t xml:space="preserve"> (2024)</w:t>
      </w:r>
      <w:r w:rsidRPr="00140B10">
        <w:t xml:space="preserve"> </w:t>
      </w:r>
      <w:r w:rsidRPr="00121EC9">
        <w:rPr>
          <w:i/>
          <w:iCs/>
        </w:rPr>
        <w:t>Are you getting the best rate for your savings?</w:t>
      </w:r>
      <w:r w:rsidRPr="00121EC9">
        <w:rPr>
          <w:i/>
          <w:iCs/>
        </w:rPr>
        <w:t>.</w:t>
      </w:r>
      <w:r>
        <w:t xml:space="preserve"> Available at: </w:t>
      </w:r>
      <w:hyperlink r:id="rId15" w:history="1">
        <w:r w:rsidRPr="009B424E">
          <w:rPr>
            <w:rStyle w:val="Hyperlink"/>
          </w:rPr>
          <w:t>https://www.moneyhelper.org.uk/en/blog/savings/how-to-find-the-top-savings-accounts</w:t>
        </w:r>
      </w:hyperlink>
      <w:r>
        <w:t xml:space="preserve"> [Accessed 26 Feb 2024]</w:t>
      </w:r>
    </w:p>
    <w:p w14:paraId="73ABD2FA" w14:textId="1CD90283" w:rsidR="00140B10" w:rsidRDefault="00140B10" w:rsidP="00121EC9">
      <w:pPr>
        <w:pStyle w:val="ListParagraph"/>
        <w:numPr>
          <w:ilvl w:val="0"/>
          <w:numId w:val="4"/>
        </w:numPr>
      </w:pPr>
      <w:r>
        <w:t xml:space="preserve">Financial Conduct Authority (2024). </w:t>
      </w:r>
      <w:r w:rsidRPr="00121EC9">
        <w:rPr>
          <w:i/>
          <w:iCs/>
        </w:rPr>
        <w:t xml:space="preserve">FCA update on cash savings </w:t>
      </w:r>
      <w:r w:rsidRPr="00121EC9">
        <w:rPr>
          <w:i/>
          <w:iCs/>
        </w:rPr>
        <w:t>–</w:t>
      </w:r>
      <w:r w:rsidRPr="00121EC9">
        <w:rPr>
          <w:i/>
          <w:iCs/>
        </w:rPr>
        <w:t xml:space="preserve"> December</w:t>
      </w:r>
      <w:r>
        <w:t xml:space="preserve">. Available at: </w:t>
      </w:r>
      <w:hyperlink r:id="rId16" w:history="1">
        <w:r w:rsidRPr="009B424E">
          <w:rPr>
            <w:rStyle w:val="Hyperlink"/>
          </w:rPr>
          <w:t>https://www.fca.org.uk/data/fca-update-cash-savings-december-2023</w:t>
        </w:r>
      </w:hyperlink>
      <w:r>
        <w:t xml:space="preserve"> [Accessed 26 Feb 2024]</w:t>
      </w:r>
    </w:p>
    <w:p w14:paraId="257E270E" w14:textId="77777777" w:rsidR="003C4367" w:rsidRDefault="003C4367"/>
    <w:p w14:paraId="2E985FD8" w14:textId="77777777" w:rsidR="003C4367" w:rsidRPr="00BF05AB" w:rsidRDefault="003C4367" w:rsidP="003C4367">
      <w:pPr>
        <w:rPr>
          <w:rFonts w:cstheme="minorHAnsi"/>
          <w:i/>
          <w:iCs/>
        </w:rPr>
      </w:pPr>
      <w:r w:rsidRPr="00BF05AB">
        <w:rPr>
          <w:rFonts w:cstheme="minorHAnsi"/>
          <w:i/>
          <w:iCs/>
        </w:rPr>
        <w:t xml:space="preserve">All the information in this article is correct as of the publish date </w:t>
      </w:r>
      <w:r>
        <w:rPr>
          <w:rFonts w:cstheme="minorHAnsi"/>
          <w:i/>
          <w:iCs/>
        </w:rPr>
        <w:t>29</w:t>
      </w:r>
      <w:r w:rsidRPr="00B2431C">
        <w:rPr>
          <w:rFonts w:cstheme="minorHAnsi"/>
          <w:i/>
          <w:iCs/>
          <w:vertAlign w:val="superscript"/>
        </w:rPr>
        <w:t>th</w:t>
      </w:r>
      <w:r>
        <w:rPr>
          <w:rFonts w:cstheme="minorHAnsi"/>
          <w:i/>
          <w:iCs/>
        </w:rPr>
        <w:t xml:space="preserve"> February 2024</w:t>
      </w:r>
      <w:r w:rsidRPr="00BF05AB">
        <w:rPr>
          <w:rFonts w:cstheme="minorHAnsi"/>
          <w:i/>
          <w:iCs/>
        </w:rPr>
        <w:t>. The opinions expressed in this publication are those of the authors. The information provided in this article, including text, graphics and images does not, and is not intended to, substitute advice; instead, all information, content and materials available in this article are for general informational purposes only. Information in this article may not constitute the most up-to-date legal or other information.</w:t>
      </w:r>
    </w:p>
    <w:p w14:paraId="4DBEDFB1" w14:textId="77777777" w:rsidR="003C4367" w:rsidRDefault="003C4367"/>
    <w:sectPr w:rsidR="003C436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600AD7"/>
    <w:multiLevelType w:val="hybridMultilevel"/>
    <w:tmpl w:val="1752F8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EE815B1"/>
    <w:multiLevelType w:val="multilevel"/>
    <w:tmpl w:val="AB1AA80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0D439D2"/>
    <w:multiLevelType w:val="multilevel"/>
    <w:tmpl w:val="B6742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50B015C"/>
    <w:multiLevelType w:val="multilevel"/>
    <w:tmpl w:val="AC1C1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09598583">
    <w:abstractNumId w:val="1"/>
  </w:num>
  <w:num w:numId="2" w16cid:durableId="719939015">
    <w:abstractNumId w:val="3"/>
  </w:num>
  <w:num w:numId="3" w16cid:durableId="1548641130">
    <w:abstractNumId w:val="2"/>
  </w:num>
  <w:num w:numId="4" w16cid:durableId="5476500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5D05"/>
    <w:rsid w:val="00121EC9"/>
    <w:rsid w:val="00140B10"/>
    <w:rsid w:val="001D15AB"/>
    <w:rsid w:val="00285A68"/>
    <w:rsid w:val="003C4367"/>
    <w:rsid w:val="004339EF"/>
    <w:rsid w:val="00853E5B"/>
    <w:rsid w:val="00A712AA"/>
    <w:rsid w:val="00AE5D05"/>
    <w:rsid w:val="00B11D62"/>
    <w:rsid w:val="00B54E41"/>
    <w:rsid w:val="00FA57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9854F8"/>
  <w15:chartTrackingRefBased/>
  <w15:docId w15:val="{015BDE64-7383-40E4-87B3-4658E51FB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E5D05"/>
    <w:rPr>
      <w:color w:val="0563C1" w:themeColor="hyperlink"/>
      <w:u w:val="single"/>
    </w:rPr>
  </w:style>
  <w:style w:type="character" w:styleId="UnresolvedMention">
    <w:name w:val="Unresolved Mention"/>
    <w:basedOn w:val="DefaultParagraphFont"/>
    <w:uiPriority w:val="99"/>
    <w:semiHidden/>
    <w:unhideWhenUsed/>
    <w:rsid w:val="00AE5D05"/>
    <w:rPr>
      <w:color w:val="605E5C"/>
      <w:shd w:val="clear" w:color="auto" w:fill="E1DFDD"/>
    </w:rPr>
  </w:style>
  <w:style w:type="character" w:styleId="FollowedHyperlink">
    <w:name w:val="FollowedHyperlink"/>
    <w:basedOn w:val="DefaultParagraphFont"/>
    <w:uiPriority w:val="99"/>
    <w:semiHidden/>
    <w:unhideWhenUsed/>
    <w:rsid w:val="00285A68"/>
    <w:rPr>
      <w:color w:val="954F72" w:themeColor="followedHyperlink"/>
      <w:u w:val="single"/>
    </w:rPr>
  </w:style>
  <w:style w:type="paragraph" w:styleId="ListParagraph">
    <w:name w:val="List Paragraph"/>
    <w:basedOn w:val="Normal"/>
    <w:uiPriority w:val="34"/>
    <w:qFormat/>
    <w:rsid w:val="00121EC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7221341">
      <w:bodyDiv w:val="1"/>
      <w:marLeft w:val="0"/>
      <w:marRight w:val="0"/>
      <w:marTop w:val="0"/>
      <w:marBottom w:val="0"/>
      <w:divBdr>
        <w:top w:val="none" w:sz="0" w:space="0" w:color="auto"/>
        <w:left w:val="none" w:sz="0" w:space="0" w:color="auto"/>
        <w:bottom w:val="none" w:sz="0" w:space="0" w:color="auto"/>
        <w:right w:val="none" w:sz="0" w:space="0" w:color="auto"/>
      </w:divBdr>
      <w:divsChild>
        <w:div w:id="364907380">
          <w:marLeft w:val="0"/>
          <w:marRight w:val="0"/>
          <w:marTop w:val="0"/>
          <w:marBottom w:val="0"/>
          <w:divBdr>
            <w:top w:val="none" w:sz="0" w:space="0" w:color="auto"/>
            <w:left w:val="none" w:sz="0" w:space="0" w:color="auto"/>
            <w:bottom w:val="none" w:sz="0" w:space="0" w:color="auto"/>
            <w:right w:val="none" w:sz="0" w:space="0" w:color="auto"/>
          </w:divBdr>
          <w:divsChild>
            <w:div w:id="693309758">
              <w:marLeft w:val="0"/>
              <w:marRight w:val="0"/>
              <w:marTop w:val="0"/>
              <w:marBottom w:val="0"/>
              <w:divBdr>
                <w:top w:val="none" w:sz="0" w:space="0" w:color="auto"/>
                <w:left w:val="none" w:sz="0" w:space="0" w:color="auto"/>
                <w:bottom w:val="none" w:sz="0" w:space="0" w:color="auto"/>
                <w:right w:val="none" w:sz="0" w:space="0" w:color="auto"/>
              </w:divBdr>
              <w:divsChild>
                <w:div w:id="1493566402">
                  <w:marLeft w:val="0"/>
                  <w:marRight w:val="0"/>
                  <w:marTop w:val="840"/>
                  <w:marBottom w:val="0"/>
                  <w:divBdr>
                    <w:top w:val="none" w:sz="0" w:space="0" w:color="auto"/>
                    <w:left w:val="none" w:sz="0" w:space="0" w:color="auto"/>
                    <w:bottom w:val="none" w:sz="0" w:space="0" w:color="auto"/>
                    <w:right w:val="none" w:sz="0" w:space="0" w:color="auto"/>
                  </w:divBdr>
                </w:div>
              </w:divsChild>
            </w:div>
          </w:divsChild>
        </w:div>
        <w:div w:id="77561682">
          <w:marLeft w:val="0"/>
          <w:marRight w:val="0"/>
          <w:marTop w:val="0"/>
          <w:marBottom w:val="0"/>
          <w:divBdr>
            <w:top w:val="none" w:sz="0" w:space="0" w:color="auto"/>
            <w:left w:val="none" w:sz="0" w:space="0" w:color="auto"/>
            <w:bottom w:val="none" w:sz="0" w:space="0" w:color="auto"/>
            <w:right w:val="none" w:sz="0" w:space="0" w:color="auto"/>
          </w:divBdr>
          <w:divsChild>
            <w:div w:id="1967344735">
              <w:marLeft w:val="0"/>
              <w:marRight w:val="0"/>
              <w:marTop w:val="525"/>
              <w:marBottom w:val="0"/>
              <w:divBdr>
                <w:top w:val="none" w:sz="0" w:space="0" w:color="auto"/>
                <w:left w:val="none" w:sz="0" w:space="0" w:color="auto"/>
                <w:bottom w:val="none" w:sz="0" w:space="0" w:color="auto"/>
                <w:right w:val="none" w:sz="0" w:space="0" w:color="auto"/>
              </w:divBdr>
            </w:div>
          </w:divsChild>
        </w:div>
        <w:div w:id="2111852521">
          <w:marLeft w:val="0"/>
          <w:marRight w:val="0"/>
          <w:marTop w:val="0"/>
          <w:marBottom w:val="0"/>
          <w:divBdr>
            <w:top w:val="none" w:sz="0" w:space="0" w:color="auto"/>
            <w:left w:val="none" w:sz="0" w:space="0" w:color="auto"/>
            <w:bottom w:val="none" w:sz="0" w:space="0" w:color="auto"/>
            <w:right w:val="none" w:sz="0" w:space="0" w:color="auto"/>
          </w:divBdr>
          <w:divsChild>
            <w:div w:id="2125343080">
              <w:marLeft w:val="0"/>
              <w:marRight w:val="0"/>
              <w:marTop w:val="0"/>
              <w:marBottom w:val="0"/>
              <w:divBdr>
                <w:top w:val="none" w:sz="0" w:space="0" w:color="auto"/>
                <w:left w:val="none" w:sz="0" w:space="0" w:color="auto"/>
                <w:bottom w:val="none" w:sz="0" w:space="0" w:color="auto"/>
                <w:right w:val="none" w:sz="0" w:space="0" w:color="auto"/>
              </w:divBdr>
              <w:divsChild>
                <w:div w:id="233667246">
                  <w:marLeft w:val="0"/>
                  <w:marRight w:val="0"/>
                  <w:marTop w:val="525"/>
                  <w:marBottom w:val="0"/>
                  <w:divBdr>
                    <w:top w:val="none" w:sz="0" w:space="0" w:color="auto"/>
                    <w:left w:val="none" w:sz="0" w:space="0" w:color="auto"/>
                    <w:bottom w:val="none" w:sz="0" w:space="0" w:color="auto"/>
                    <w:right w:val="none" w:sz="0" w:space="0" w:color="auto"/>
                  </w:divBdr>
                </w:div>
              </w:divsChild>
            </w:div>
          </w:divsChild>
        </w:div>
        <w:div w:id="1970015662">
          <w:marLeft w:val="0"/>
          <w:marRight w:val="0"/>
          <w:marTop w:val="0"/>
          <w:marBottom w:val="0"/>
          <w:divBdr>
            <w:top w:val="none" w:sz="0" w:space="0" w:color="auto"/>
            <w:left w:val="none" w:sz="0" w:space="0" w:color="auto"/>
            <w:bottom w:val="none" w:sz="0" w:space="0" w:color="auto"/>
            <w:right w:val="none" w:sz="0" w:space="0" w:color="auto"/>
          </w:divBdr>
          <w:divsChild>
            <w:div w:id="958147867">
              <w:marLeft w:val="0"/>
              <w:marRight w:val="0"/>
              <w:marTop w:val="525"/>
              <w:marBottom w:val="0"/>
              <w:divBdr>
                <w:top w:val="none" w:sz="0" w:space="0" w:color="auto"/>
                <w:left w:val="none" w:sz="0" w:space="0" w:color="auto"/>
                <w:bottom w:val="none" w:sz="0" w:space="0" w:color="auto"/>
                <w:right w:val="none" w:sz="0" w:space="0" w:color="auto"/>
              </w:divBdr>
            </w:div>
          </w:divsChild>
        </w:div>
        <w:div w:id="706806089">
          <w:marLeft w:val="0"/>
          <w:marRight w:val="0"/>
          <w:marTop w:val="0"/>
          <w:marBottom w:val="0"/>
          <w:divBdr>
            <w:top w:val="none" w:sz="0" w:space="0" w:color="auto"/>
            <w:left w:val="none" w:sz="0" w:space="0" w:color="auto"/>
            <w:bottom w:val="none" w:sz="0" w:space="0" w:color="auto"/>
            <w:right w:val="none" w:sz="0" w:space="0" w:color="auto"/>
          </w:divBdr>
          <w:divsChild>
            <w:div w:id="1230073388">
              <w:marLeft w:val="0"/>
              <w:marRight w:val="0"/>
              <w:marTop w:val="0"/>
              <w:marBottom w:val="0"/>
              <w:divBdr>
                <w:top w:val="none" w:sz="0" w:space="0" w:color="auto"/>
                <w:left w:val="none" w:sz="0" w:space="0" w:color="auto"/>
                <w:bottom w:val="none" w:sz="0" w:space="0" w:color="auto"/>
                <w:right w:val="none" w:sz="0" w:space="0" w:color="auto"/>
              </w:divBdr>
              <w:divsChild>
                <w:div w:id="1240218069">
                  <w:marLeft w:val="0"/>
                  <w:marRight w:val="0"/>
                  <w:marTop w:val="525"/>
                  <w:marBottom w:val="0"/>
                  <w:divBdr>
                    <w:top w:val="none" w:sz="0" w:space="0" w:color="auto"/>
                    <w:left w:val="none" w:sz="0" w:space="0" w:color="auto"/>
                    <w:bottom w:val="none" w:sz="0" w:space="0" w:color="auto"/>
                    <w:right w:val="none" w:sz="0" w:space="0" w:color="auto"/>
                  </w:divBdr>
                </w:div>
              </w:divsChild>
            </w:div>
          </w:divsChild>
        </w:div>
        <w:div w:id="2070952808">
          <w:marLeft w:val="0"/>
          <w:marRight w:val="0"/>
          <w:marTop w:val="0"/>
          <w:marBottom w:val="0"/>
          <w:divBdr>
            <w:top w:val="none" w:sz="0" w:space="0" w:color="auto"/>
            <w:left w:val="none" w:sz="0" w:space="0" w:color="auto"/>
            <w:bottom w:val="none" w:sz="0" w:space="0" w:color="auto"/>
            <w:right w:val="none" w:sz="0" w:space="0" w:color="auto"/>
          </w:divBdr>
          <w:divsChild>
            <w:div w:id="443621665">
              <w:marLeft w:val="0"/>
              <w:marRight w:val="0"/>
              <w:marTop w:val="525"/>
              <w:marBottom w:val="0"/>
              <w:divBdr>
                <w:top w:val="none" w:sz="0" w:space="0" w:color="auto"/>
                <w:left w:val="none" w:sz="0" w:space="0" w:color="auto"/>
                <w:bottom w:val="none" w:sz="0" w:space="0" w:color="auto"/>
                <w:right w:val="none" w:sz="0" w:space="0" w:color="auto"/>
              </w:divBdr>
            </w:div>
          </w:divsChild>
        </w:div>
      </w:divsChild>
    </w:div>
    <w:div w:id="661663688">
      <w:bodyDiv w:val="1"/>
      <w:marLeft w:val="0"/>
      <w:marRight w:val="0"/>
      <w:marTop w:val="0"/>
      <w:marBottom w:val="0"/>
      <w:divBdr>
        <w:top w:val="none" w:sz="0" w:space="0" w:color="auto"/>
        <w:left w:val="none" w:sz="0" w:space="0" w:color="auto"/>
        <w:bottom w:val="none" w:sz="0" w:space="0" w:color="auto"/>
        <w:right w:val="none" w:sz="0" w:space="0" w:color="auto"/>
      </w:divBdr>
    </w:div>
    <w:div w:id="907374955">
      <w:bodyDiv w:val="1"/>
      <w:marLeft w:val="0"/>
      <w:marRight w:val="0"/>
      <w:marTop w:val="0"/>
      <w:marBottom w:val="0"/>
      <w:divBdr>
        <w:top w:val="none" w:sz="0" w:space="0" w:color="auto"/>
        <w:left w:val="none" w:sz="0" w:space="0" w:color="auto"/>
        <w:bottom w:val="none" w:sz="0" w:space="0" w:color="auto"/>
        <w:right w:val="none" w:sz="0" w:space="0" w:color="auto"/>
      </w:divBdr>
      <w:divsChild>
        <w:div w:id="1472554222">
          <w:marLeft w:val="0"/>
          <w:marRight w:val="0"/>
          <w:marTop w:val="0"/>
          <w:marBottom w:val="0"/>
          <w:divBdr>
            <w:top w:val="none" w:sz="0" w:space="0" w:color="auto"/>
            <w:left w:val="none" w:sz="0" w:space="0" w:color="auto"/>
            <w:bottom w:val="none" w:sz="0" w:space="0" w:color="auto"/>
            <w:right w:val="none" w:sz="0" w:space="0" w:color="auto"/>
          </w:divBdr>
          <w:divsChild>
            <w:div w:id="144705819">
              <w:marLeft w:val="0"/>
              <w:marRight w:val="0"/>
              <w:marTop w:val="0"/>
              <w:marBottom w:val="0"/>
              <w:divBdr>
                <w:top w:val="none" w:sz="0" w:space="0" w:color="auto"/>
                <w:left w:val="none" w:sz="0" w:space="0" w:color="auto"/>
                <w:bottom w:val="none" w:sz="0" w:space="0" w:color="auto"/>
                <w:right w:val="none" w:sz="0" w:space="0" w:color="auto"/>
              </w:divBdr>
              <w:divsChild>
                <w:div w:id="562837034">
                  <w:marLeft w:val="0"/>
                  <w:marRight w:val="0"/>
                  <w:marTop w:val="840"/>
                  <w:marBottom w:val="0"/>
                  <w:divBdr>
                    <w:top w:val="none" w:sz="0" w:space="0" w:color="auto"/>
                    <w:left w:val="none" w:sz="0" w:space="0" w:color="auto"/>
                    <w:bottom w:val="none" w:sz="0" w:space="0" w:color="auto"/>
                    <w:right w:val="none" w:sz="0" w:space="0" w:color="auto"/>
                  </w:divBdr>
                </w:div>
              </w:divsChild>
            </w:div>
          </w:divsChild>
        </w:div>
        <w:div w:id="734550656">
          <w:marLeft w:val="0"/>
          <w:marRight w:val="0"/>
          <w:marTop w:val="0"/>
          <w:marBottom w:val="0"/>
          <w:divBdr>
            <w:top w:val="none" w:sz="0" w:space="0" w:color="auto"/>
            <w:left w:val="none" w:sz="0" w:space="0" w:color="auto"/>
            <w:bottom w:val="none" w:sz="0" w:space="0" w:color="auto"/>
            <w:right w:val="none" w:sz="0" w:space="0" w:color="auto"/>
          </w:divBdr>
          <w:divsChild>
            <w:div w:id="378483183">
              <w:marLeft w:val="0"/>
              <w:marRight w:val="0"/>
              <w:marTop w:val="525"/>
              <w:marBottom w:val="0"/>
              <w:divBdr>
                <w:top w:val="none" w:sz="0" w:space="0" w:color="auto"/>
                <w:left w:val="none" w:sz="0" w:space="0" w:color="auto"/>
                <w:bottom w:val="none" w:sz="0" w:space="0" w:color="auto"/>
                <w:right w:val="none" w:sz="0" w:space="0" w:color="auto"/>
              </w:divBdr>
            </w:div>
          </w:divsChild>
        </w:div>
        <w:div w:id="430199340">
          <w:marLeft w:val="0"/>
          <w:marRight w:val="0"/>
          <w:marTop w:val="0"/>
          <w:marBottom w:val="0"/>
          <w:divBdr>
            <w:top w:val="none" w:sz="0" w:space="0" w:color="auto"/>
            <w:left w:val="none" w:sz="0" w:space="0" w:color="auto"/>
            <w:bottom w:val="none" w:sz="0" w:space="0" w:color="auto"/>
            <w:right w:val="none" w:sz="0" w:space="0" w:color="auto"/>
          </w:divBdr>
          <w:divsChild>
            <w:div w:id="557396896">
              <w:marLeft w:val="0"/>
              <w:marRight w:val="0"/>
              <w:marTop w:val="0"/>
              <w:marBottom w:val="0"/>
              <w:divBdr>
                <w:top w:val="none" w:sz="0" w:space="0" w:color="auto"/>
                <w:left w:val="none" w:sz="0" w:space="0" w:color="auto"/>
                <w:bottom w:val="none" w:sz="0" w:space="0" w:color="auto"/>
                <w:right w:val="none" w:sz="0" w:space="0" w:color="auto"/>
              </w:divBdr>
              <w:divsChild>
                <w:div w:id="75829340">
                  <w:marLeft w:val="0"/>
                  <w:marRight w:val="0"/>
                  <w:marTop w:val="525"/>
                  <w:marBottom w:val="0"/>
                  <w:divBdr>
                    <w:top w:val="none" w:sz="0" w:space="0" w:color="auto"/>
                    <w:left w:val="none" w:sz="0" w:space="0" w:color="auto"/>
                    <w:bottom w:val="none" w:sz="0" w:space="0" w:color="auto"/>
                    <w:right w:val="none" w:sz="0" w:space="0" w:color="auto"/>
                  </w:divBdr>
                </w:div>
              </w:divsChild>
            </w:div>
          </w:divsChild>
        </w:div>
        <w:div w:id="157425234">
          <w:marLeft w:val="0"/>
          <w:marRight w:val="0"/>
          <w:marTop w:val="0"/>
          <w:marBottom w:val="0"/>
          <w:divBdr>
            <w:top w:val="none" w:sz="0" w:space="0" w:color="auto"/>
            <w:left w:val="none" w:sz="0" w:space="0" w:color="auto"/>
            <w:bottom w:val="none" w:sz="0" w:space="0" w:color="auto"/>
            <w:right w:val="none" w:sz="0" w:space="0" w:color="auto"/>
          </w:divBdr>
          <w:divsChild>
            <w:div w:id="114061310">
              <w:marLeft w:val="0"/>
              <w:marRight w:val="0"/>
              <w:marTop w:val="525"/>
              <w:marBottom w:val="0"/>
              <w:divBdr>
                <w:top w:val="none" w:sz="0" w:space="0" w:color="auto"/>
                <w:left w:val="none" w:sz="0" w:space="0" w:color="auto"/>
                <w:bottom w:val="none" w:sz="0" w:space="0" w:color="auto"/>
                <w:right w:val="none" w:sz="0" w:space="0" w:color="auto"/>
              </w:divBdr>
            </w:div>
          </w:divsChild>
        </w:div>
        <w:div w:id="408621125">
          <w:marLeft w:val="0"/>
          <w:marRight w:val="0"/>
          <w:marTop w:val="0"/>
          <w:marBottom w:val="0"/>
          <w:divBdr>
            <w:top w:val="none" w:sz="0" w:space="0" w:color="auto"/>
            <w:left w:val="none" w:sz="0" w:space="0" w:color="auto"/>
            <w:bottom w:val="none" w:sz="0" w:space="0" w:color="auto"/>
            <w:right w:val="none" w:sz="0" w:space="0" w:color="auto"/>
          </w:divBdr>
          <w:divsChild>
            <w:div w:id="478687586">
              <w:marLeft w:val="0"/>
              <w:marRight w:val="0"/>
              <w:marTop w:val="0"/>
              <w:marBottom w:val="0"/>
              <w:divBdr>
                <w:top w:val="none" w:sz="0" w:space="0" w:color="auto"/>
                <w:left w:val="none" w:sz="0" w:space="0" w:color="auto"/>
                <w:bottom w:val="none" w:sz="0" w:space="0" w:color="auto"/>
                <w:right w:val="none" w:sz="0" w:space="0" w:color="auto"/>
              </w:divBdr>
              <w:divsChild>
                <w:div w:id="795954279">
                  <w:marLeft w:val="0"/>
                  <w:marRight w:val="0"/>
                  <w:marTop w:val="525"/>
                  <w:marBottom w:val="0"/>
                  <w:divBdr>
                    <w:top w:val="none" w:sz="0" w:space="0" w:color="auto"/>
                    <w:left w:val="none" w:sz="0" w:space="0" w:color="auto"/>
                    <w:bottom w:val="none" w:sz="0" w:space="0" w:color="auto"/>
                    <w:right w:val="none" w:sz="0" w:space="0" w:color="auto"/>
                  </w:divBdr>
                </w:div>
              </w:divsChild>
            </w:div>
          </w:divsChild>
        </w:div>
        <w:div w:id="303508351">
          <w:marLeft w:val="0"/>
          <w:marRight w:val="0"/>
          <w:marTop w:val="0"/>
          <w:marBottom w:val="0"/>
          <w:divBdr>
            <w:top w:val="none" w:sz="0" w:space="0" w:color="auto"/>
            <w:left w:val="none" w:sz="0" w:space="0" w:color="auto"/>
            <w:bottom w:val="none" w:sz="0" w:space="0" w:color="auto"/>
            <w:right w:val="none" w:sz="0" w:space="0" w:color="auto"/>
          </w:divBdr>
          <w:divsChild>
            <w:div w:id="1083574880">
              <w:marLeft w:val="0"/>
              <w:marRight w:val="0"/>
              <w:marTop w:val="525"/>
              <w:marBottom w:val="0"/>
              <w:divBdr>
                <w:top w:val="none" w:sz="0" w:space="0" w:color="auto"/>
                <w:left w:val="none" w:sz="0" w:space="0" w:color="auto"/>
                <w:bottom w:val="none" w:sz="0" w:space="0" w:color="auto"/>
                <w:right w:val="none" w:sz="0" w:space="0" w:color="auto"/>
              </w:divBdr>
            </w:div>
          </w:divsChild>
        </w:div>
      </w:divsChild>
    </w:div>
    <w:div w:id="1135757244">
      <w:bodyDiv w:val="1"/>
      <w:marLeft w:val="0"/>
      <w:marRight w:val="0"/>
      <w:marTop w:val="0"/>
      <w:marBottom w:val="0"/>
      <w:divBdr>
        <w:top w:val="none" w:sz="0" w:space="0" w:color="auto"/>
        <w:left w:val="none" w:sz="0" w:space="0" w:color="auto"/>
        <w:bottom w:val="none" w:sz="0" w:space="0" w:color="auto"/>
        <w:right w:val="none" w:sz="0" w:space="0" w:color="auto"/>
      </w:divBdr>
      <w:divsChild>
        <w:div w:id="1673100517">
          <w:marLeft w:val="0"/>
          <w:marRight w:val="0"/>
          <w:marTop w:val="0"/>
          <w:marBottom w:val="0"/>
          <w:divBdr>
            <w:top w:val="none" w:sz="0" w:space="0" w:color="auto"/>
            <w:left w:val="none" w:sz="0" w:space="0" w:color="auto"/>
            <w:bottom w:val="none" w:sz="0" w:space="0" w:color="auto"/>
            <w:right w:val="none" w:sz="0" w:space="0" w:color="auto"/>
          </w:divBdr>
          <w:divsChild>
            <w:div w:id="1574508351">
              <w:marLeft w:val="0"/>
              <w:marRight w:val="0"/>
              <w:marTop w:val="0"/>
              <w:marBottom w:val="0"/>
              <w:divBdr>
                <w:top w:val="none" w:sz="0" w:space="0" w:color="auto"/>
                <w:left w:val="none" w:sz="0" w:space="0" w:color="auto"/>
                <w:bottom w:val="none" w:sz="0" w:space="0" w:color="auto"/>
                <w:right w:val="none" w:sz="0" w:space="0" w:color="auto"/>
              </w:divBdr>
              <w:divsChild>
                <w:div w:id="1347560159">
                  <w:marLeft w:val="0"/>
                  <w:marRight w:val="0"/>
                  <w:marTop w:val="840"/>
                  <w:marBottom w:val="0"/>
                  <w:divBdr>
                    <w:top w:val="none" w:sz="0" w:space="0" w:color="auto"/>
                    <w:left w:val="none" w:sz="0" w:space="0" w:color="auto"/>
                    <w:bottom w:val="none" w:sz="0" w:space="0" w:color="auto"/>
                    <w:right w:val="none" w:sz="0" w:space="0" w:color="auto"/>
                  </w:divBdr>
                </w:div>
              </w:divsChild>
            </w:div>
          </w:divsChild>
        </w:div>
        <w:div w:id="475487794">
          <w:marLeft w:val="0"/>
          <w:marRight w:val="0"/>
          <w:marTop w:val="0"/>
          <w:marBottom w:val="0"/>
          <w:divBdr>
            <w:top w:val="none" w:sz="0" w:space="0" w:color="auto"/>
            <w:left w:val="none" w:sz="0" w:space="0" w:color="auto"/>
            <w:bottom w:val="none" w:sz="0" w:space="0" w:color="auto"/>
            <w:right w:val="none" w:sz="0" w:space="0" w:color="auto"/>
          </w:divBdr>
          <w:divsChild>
            <w:div w:id="110368820">
              <w:marLeft w:val="0"/>
              <w:marRight w:val="0"/>
              <w:marTop w:val="525"/>
              <w:marBottom w:val="0"/>
              <w:divBdr>
                <w:top w:val="none" w:sz="0" w:space="0" w:color="auto"/>
                <w:left w:val="none" w:sz="0" w:space="0" w:color="auto"/>
                <w:bottom w:val="none" w:sz="0" w:space="0" w:color="auto"/>
                <w:right w:val="none" w:sz="0" w:space="0" w:color="auto"/>
              </w:divBdr>
            </w:div>
          </w:divsChild>
        </w:div>
        <w:div w:id="1255892427">
          <w:marLeft w:val="0"/>
          <w:marRight w:val="0"/>
          <w:marTop w:val="0"/>
          <w:marBottom w:val="0"/>
          <w:divBdr>
            <w:top w:val="none" w:sz="0" w:space="0" w:color="auto"/>
            <w:left w:val="none" w:sz="0" w:space="0" w:color="auto"/>
            <w:bottom w:val="none" w:sz="0" w:space="0" w:color="auto"/>
            <w:right w:val="none" w:sz="0" w:space="0" w:color="auto"/>
          </w:divBdr>
          <w:divsChild>
            <w:div w:id="1615865287">
              <w:marLeft w:val="0"/>
              <w:marRight w:val="0"/>
              <w:marTop w:val="0"/>
              <w:marBottom w:val="0"/>
              <w:divBdr>
                <w:top w:val="none" w:sz="0" w:space="0" w:color="auto"/>
                <w:left w:val="none" w:sz="0" w:space="0" w:color="auto"/>
                <w:bottom w:val="none" w:sz="0" w:space="0" w:color="auto"/>
                <w:right w:val="none" w:sz="0" w:space="0" w:color="auto"/>
              </w:divBdr>
              <w:divsChild>
                <w:div w:id="1084256750">
                  <w:marLeft w:val="0"/>
                  <w:marRight w:val="0"/>
                  <w:marTop w:val="525"/>
                  <w:marBottom w:val="0"/>
                  <w:divBdr>
                    <w:top w:val="none" w:sz="0" w:space="0" w:color="auto"/>
                    <w:left w:val="none" w:sz="0" w:space="0" w:color="auto"/>
                    <w:bottom w:val="none" w:sz="0" w:space="0" w:color="auto"/>
                    <w:right w:val="none" w:sz="0" w:space="0" w:color="auto"/>
                  </w:divBdr>
                </w:div>
              </w:divsChild>
            </w:div>
          </w:divsChild>
        </w:div>
        <w:div w:id="1870528633">
          <w:marLeft w:val="0"/>
          <w:marRight w:val="0"/>
          <w:marTop w:val="0"/>
          <w:marBottom w:val="0"/>
          <w:divBdr>
            <w:top w:val="none" w:sz="0" w:space="0" w:color="auto"/>
            <w:left w:val="none" w:sz="0" w:space="0" w:color="auto"/>
            <w:bottom w:val="none" w:sz="0" w:space="0" w:color="auto"/>
            <w:right w:val="none" w:sz="0" w:space="0" w:color="auto"/>
          </w:divBdr>
          <w:divsChild>
            <w:div w:id="465777167">
              <w:marLeft w:val="0"/>
              <w:marRight w:val="0"/>
              <w:marTop w:val="525"/>
              <w:marBottom w:val="0"/>
              <w:divBdr>
                <w:top w:val="none" w:sz="0" w:space="0" w:color="auto"/>
                <w:left w:val="none" w:sz="0" w:space="0" w:color="auto"/>
                <w:bottom w:val="none" w:sz="0" w:space="0" w:color="auto"/>
                <w:right w:val="none" w:sz="0" w:space="0" w:color="auto"/>
              </w:divBdr>
            </w:div>
          </w:divsChild>
        </w:div>
        <w:div w:id="914976788">
          <w:marLeft w:val="0"/>
          <w:marRight w:val="0"/>
          <w:marTop w:val="0"/>
          <w:marBottom w:val="0"/>
          <w:divBdr>
            <w:top w:val="none" w:sz="0" w:space="0" w:color="auto"/>
            <w:left w:val="none" w:sz="0" w:space="0" w:color="auto"/>
            <w:bottom w:val="none" w:sz="0" w:space="0" w:color="auto"/>
            <w:right w:val="none" w:sz="0" w:space="0" w:color="auto"/>
          </w:divBdr>
          <w:divsChild>
            <w:div w:id="445320868">
              <w:marLeft w:val="0"/>
              <w:marRight w:val="0"/>
              <w:marTop w:val="0"/>
              <w:marBottom w:val="0"/>
              <w:divBdr>
                <w:top w:val="none" w:sz="0" w:space="0" w:color="auto"/>
                <w:left w:val="none" w:sz="0" w:space="0" w:color="auto"/>
                <w:bottom w:val="none" w:sz="0" w:space="0" w:color="auto"/>
                <w:right w:val="none" w:sz="0" w:space="0" w:color="auto"/>
              </w:divBdr>
              <w:divsChild>
                <w:div w:id="509954044">
                  <w:marLeft w:val="0"/>
                  <w:marRight w:val="0"/>
                  <w:marTop w:val="525"/>
                  <w:marBottom w:val="0"/>
                  <w:divBdr>
                    <w:top w:val="none" w:sz="0" w:space="0" w:color="auto"/>
                    <w:left w:val="none" w:sz="0" w:space="0" w:color="auto"/>
                    <w:bottom w:val="none" w:sz="0" w:space="0" w:color="auto"/>
                    <w:right w:val="none" w:sz="0" w:space="0" w:color="auto"/>
                  </w:divBdr>
                </w:div>
              </w:divsChild>
            </w:div>
          </w:divsChild>
        </w:div>
        <w:div w:id="1644508907">
          <w:marLeft w:val="0"/>
          <w:marRight w:val="0"/>
          <w:marTop w:val="0"/>
          <w:marBottom w:val="0"/>
          <w:divBdr>
            <w:top w:val="none" w:sz="0" w:space="0" w:color="auto"/>
            <w:left w:val="none" w:sz="0" w:space="0" w:color="auto"/>
            <w:bottom w:val="none" w:sz="0" w:space="0" w:color="auto"/>
            <w:right w:val="none" w:sz="0" w:space="0" w:color="auto"/>
          </w:divBdr>
          <w:divsChild>
            <w:div w:id="1168136768">
              <w:marLeft w:val="0"/>
              <w:marRight w:val="0"/>
              <w:marTop w:val="525"/>
              <w:marBottom w:val="0"/>
              <w:divBdr>
                <w:top w:val="none" w:sz="0" w:space="0" w:color="auto"/>
                <w:left w:val="none" w:sz="0" w:space="0" w:color="auto"/>
                <w:bottom w:val="none" w:sz="0" w:space="0" w:color="auto"/>
                <w:right w:val="none" w:sz="0" w:space="0" w:color="auto"/>
              </w:divBdr>
            </w:div>
          </w:divsChild>
        </w:div>
        <w:div w:id="1835761604">
          <w:marLeft w:val="0"/>
          <w:marRight w:val="0"/>
          <w:marTop w:val="0"/>
          <w:marBottom w:val="0"/>
          <w:divBdr>
            <w:top w:val="none" w:sz="0" w:space="0" w:color="auto"/>
            <w:left w:val="none" w:sz="0" w:space="0" w:color="auto"/>
            <w:bottom w:val="none" w:sz="0" w:space="0" w:color="auto"/>
            <w:right w:val="none" w:sz="0" w:space="0" w:color="auto"/>
          </w:divBdr>
          <w:divsChild>
            <w:div w:id="312763285">
              <w:marLeft w:val="0"/>
              <w:marRight w:val="0"/>
              <w:marTop w:val="0"/>
              <w:marBottom w:val="0"/>
              <w:divBdr>
                <w:top w:val="none" w:sz="0" w:space="0" w:color="auto"/>
                <w:left w:val="none" w:sz="0" w:space="0" w:color="auto"/>
                <w:bottom w:val="none" w:sz="0" w:space="0" w:color="auto"/>
                <w:right w:val="none" w:sz="0" w:space="0" w:color="auto"/>
              </w:divBdr>
              <w:divsChild>
                <w:div w:id="1562642299">
                  <w:marLeft w:val="0"/>
                  <w:marRight w:val="0"/>
                  <w:marTop w:val="525"/>
                  <w:marBottom w:val="0"/>
                  <w:divBdr>
                    <w:top w:val="none" w:sz="0" w:space="0" w:color="auto"/>
                    <w:left w:val="none" w:sz="0" w:space="0" w:color="auto"/>
                    <w:bottom w:val="none" w:sz="0" w:space="0" w:color="auto"/>
                    <w:right w:val="none" w:sz="0" w:space="0" w:color="auto"/>
                  </w:divBdr>
                </w:div>
              </w:divsChild>
            </w:div>
          </w:divsChild>
        </w:div>
        <w:div w:id="686637930">
          <w:marLeft w:val="0"/>
          <w:marRight w:val="0"/>
          <w:marTop w:val="0"/>
          <w:marBottom w:val="0"/>
          <w:divBdr>
            <w:top w:val="none" w:sz="0" w:space="0" w:color="auto"/>
            <w:left w:val="none" w:sz="0" w:space="0" w:color="auto"/>
            <w:bottom w:val="none" w:sz="0" w:space="0" w:color="auto"/>
            <w:right w:val="none" w:sz="0" w:space="0" w:color="auto"/>
          </w:divBdr>
          <w:divsChild>
            <w:div w:id="787549863">
              <w:marLeft w:val="0"/>
              <w:marRight w:val="0"/>
              <w:marTop w:val="525"/>
              <w:marBottom w:val="0"/>
              <w:divBdr>
                <w:top w:val="none" w:sz="0" w:space="0" w:color="auto"/>
                <w:left w:val="none" w:sz="0" w:space="0" w:color="auto"/>
                <w:bottom w:val="none" w:sz="0" w:space="0" w:color="auto"/>
                <w:right w:val="none" w:sz="0" w:space="0" w:color="auto"/>
              </w:divBdr>
            </w:div>
          </w:divsChild>
        </w:div>
      </w:divsChild>
    </w:div>
    <w:div w:id="1331447652">
      <w:bodyDiv w:val="1"/>
      <w:marLeft w:val="0"/>
      <w:marRight w:val="0"/>
      <w:marTop w:val="0"/>
      <w:marBottom w:val="0"/>
      <w:divBdr>
        <w:top w:val="none" w:sz="0" w:space="0" w:color="auto"/>
        <w:left w:val="none" w:sz="0" w:space="0" w:color="auto"/>
        <w:bottom w:val="none" w:sz="0" w:space="0" w:color="auto"/>
        <w:right w:val="none" w:sz="0" w:space="0" w:color="auto"/>
      </w:divBdr>
      <w:divsChild>
        <w:div w:id="338235820">
          <w:marLeft w:val="0"/>
          <w:marRight w:val="0"/>
          <w:marTop w:val="0"/>
          <w:marBottom w:val="0"/>
          <w:divBdr>
            <w:top w:val="none" w:sz="0" w:space="0" w:color="auto"/>
            <w:left w:val="none" w:sz="0" w:space="0" w:color="auto"/>
            <w:bottom w:val="none" w:sz="0" w:space="0" w:color="auto"/>
            <w:right w:val="none" w:sz="0" w:space="0" w:color="auto"/>
          </w:divBdr>
          <w:divsChild>
            <w:div w:id="426195612">
              <w:marLeft w:val="0"/>
              <w:marRight w:val="0"/>
              <w:marTop w:val="0"/>
              <w:marBottom w:val="0"/>
              <w:divBdr>
                <w:top w:val="none" w:sz="0" w:space="0" w:color="auto"/>
                <w:left w:val="none" w:sz="0" w:space="0" w:color="auto"/>
                <w:bottom w:val="none" w:sz="0" w:space="0" w:color="auto"/>
                <w:right w:val="none" w:sz="0" w:space="0" w:color="auto"/>
              </w:divBdr>
              <w:divsChild>
                <w:div w:id="262810417">
                  <w:marLeft w:val="0"/>
                  <w:marRight w:val="0"/>
                  <w:marTop w:val="840"/>
                  <w:marBottom w:val="0"/>
                  <w:divBdr>
                    <w:top w:val="none" w:sz="0" w:space="0" w:color="auto"/>
                    <w:left w:val="none" w:sz="0" w:space="0" w:color="auto"/>
                    <w:bottom w:val="none" w:sz="0" w:space="0" w:color="auto"/>
                    <w:right w:val="none" w:sz="0" w:space="0" w:color="auto"/>
                  </w:divBdr>
                </w:div>
              </w:divsChild>
            </w:div>
          </w:divsChild>
        </w:div>
        <w:div w:id="1243367892">
          <w:marLeft w:val="0"/>
          <w:marRight w:val="0"/>
          <w:marTop w:val="0"/>
          <w:marBottom w:val="0"/>
          <w:divBdr>
            <w:top w:val="none" w:sz="0" w:space="0" w:color="auto"/>
            <w:left w:val="none" w:sz="0" w:space="0" w:color="auto"/>
            <w:bottom w:val="none" w:sz="0" w:space="0" w:color="auto"/>
            <w:right w:val="none" w:sz="0" w:space="0" w:color="auto"/>
          </w:divBdr>
          <w:divsChild>
            <w:div w:id="2024475330">
              <w:marLeft w:val="0"/>
              <w:marRight w:val="0"/>
              <w:marTop w:val="525"/>
              <w:marBottom w:val="0"/>
              <w:divBdr>
                <w:top w:val="none" w:sz="0" w:space="0" w:color="auto"/>
                <w:left w:val="none" w:sz="0" w:space="0" w:color="auto"/>
                <w:bottom w:val="none" w:sz="0" w:space="0" w:color="auto"/>
                <w:right w:val="none" w:sz="0" w:space="0" w:color="auto"/>
              </w:divBdr>
            </w:div>
          </w:divsChild>
        </w:div>
        <w:div w:id="1776705698">
          <w:marLeft w:val="0"/>
          <w:marRight w:val="0"/>
          <w:marTop w:val="0"/>
          <w:marBottom w:val="0"/>
          <w:divBdr>
            <w:top w:val="none" w:sz="0" w:space="0" w:color="auto"/>
            <w:left w:val="none" w:sz="0" w:space="0" w:color="auto"/>
            <w:bottom w:val="none" w:sz="0" w:space="0" w:color="auto"/>
            <w:right w:val="none" w:sz="0" w:space="0" w:color="auto"/>
          </w:divBdr>
          <w:divsChild>
            <w:div w:id="932738776">
              <w:marLeft w:val="0"/>
              <w:marRight w:val="0"/>
              <w:marTop w:val="0"/>
              <w:marBottom w:val="0"/>
              <w:divBdr>
                <w:top w:val="none" w:sz="0" w:space="0" w:color="auto"/>
                <w:left w:val="none" w:sz="0" w:space="0" w:color="auto"/>
                <w:bottom w:val="none" w:sz="0" w:space="0" w:color="auto"/>
                <w:right w:val="none" w:sz="0" w:space="0" w:color="auto"/>
              </w:divBdr>
              <w:divsChild>
                <w:div w:id="1451900006">
                  <w:marLeft w:val="0"/>
                  <w:marRight w:val="0"/>
                  <w:marTop w:val="525"/>
                  <w:marBottom w:val="0"/>
                  <w:divBdr>
                    <w:top w:val="none" w:sz="0" w:space="0" w:color="auto"/>
                    <w:left w:val="none" w:sz="0" w:space="0" w:color="auto"/>
                    <w:bottom w:val="none" w:sz="0" w:space="0" w:color="auto"/>
                    <w:right w:val="none" w:sz="0" w:space="0" w:color="auto"/>
                  </w:divBdr>
                </w:div>
              </w:divsChild>
            </w:div>
          </w:divsChild>
        </w:div>
        <w:div w:id="784471330">
          <w:marLeft w:val="0"/>
          <w:marRight w:val="0"/>
          <w:marTop w:val="0"/>
          <w:marBottom w:val="0"/>
          <w:divBdr>
            <w:top w:val="none" w:sz="0" w:space="0" w:color="auto"/>
            <w:left w:val="none" w:sz="0" w:space="0" w:color="auto"/>
            <w:bottom w:val="none" w:sz="0" w:space="0" w:color="auto"/>
            <w:right w:val="none" w:sz="0" w:space="0" w:color="auto"/>
          </w:divBdr>
          <w:divsChild>
            <w:div w:id="1947276174">
              <w:marLeft w:val="0"/>
              <w:marRight w:val="0"/>
              <w:marTop w:val="525"/>
              <w:marBottom w:val="0"/>
              <w:divBdr>
                <w:top w:val="none" w:sz="0" w:space="0" w:color="auto"/>
                <w:left w:val="none" w:sz="0" w:space="0" w:color="auto"/>
                <w:bottom w:val="none" w:sz="0" w:space="0" w:color="auto"/>
                <w:right w:val="none" w:sz="0" w:space="0" w:color="auto"/>
              </w:divBdr>
            </w:div>
          </w:divsChild>
        </w:div>
        <w:div w:id="350837778">
          <w:marLeft w:val="0"/>
          <w:marRight w:val="0"/>
          <w:marTop w:val="0"/>
          <w:marBottom w:val="0"/>
          <w:divBdr>
            <w:top w:val="none" w:sz="0" w:space="0" w:color="auto"/>
            <w:left w:val="none" w:sz="0" w:space="0" w:color="auto"/>
            <w:bottom w:val="none" w:sz="0" w:space="0" w:color="auto"/>
            <w:right w:val="none" w:sz="0" w:space="0" w:color="auto"/>
          </w:divBdr>
          <w:divsChild>
            <w:div w:id="1778518557">
              <w:marLeft w:val="0"/>
              <w:marRight w:val="0"/>
              <w:marTop w:val="0"/>
              <w:marBottom w:val="0"/>
              <w:divBdr>
                <w:top w:val="none" w:sz="0" w:space="0" w:color="auto"/>
                <w:left w:val="none" w:sz="0" w:space="0" w:color="auto"/>
                <w:bottom w:val="none" w:sz="0" w:space="0" w:color="auto"/>
                <w:right w:val="none" w:sz="0" w:space="0" w:color="auto"/>
              </w:divBdr>
              <w:divsChild>
                <w:div w:id="1065183732">
                  <w:marLeft w:val="0"/>
                  <w:marRight w:val="0"/>
                  <w:marTop w:val="525"/>
                  <w:marBottom w:val="0"/>
                  <w:divBdr>
                    <w:top w:val="none" w:sz="0" w:space="0" w:color="auto"/>
                    <w:left w:val="none" w:sz="0" w:space="0" w:color="auto"/>
                    <w:bottom w:val="none" w:sz="0" w:space="0" w:color="auto"/>
                    <w:right w:val="none" w:sz="0" w:space="0" w:color="auto"/>
                  </w:divBdr>
                </w:div>
              </w:divsChild>
            </w:div>
          </w:divsChild>
        </w:div>
        <w:div w:id="110176449">
          <w:marLeft w:val="0"/>
          <w:marRight w:val="0"/>
          <w:marTop w:val="0"/>
          <w:marBottom w:val="0"/>
          <w:divBdr>
            <w:top w:val="none" w:sz="0" w:space="0" w:color="auto"/>
            <w:left w:val="none" w:sz="0" w:space="0" w:color="auto"/>
            <w:bottom w:val="none" w:sz="0" w:space="0" w:color="auto"/>
            <w:right w:val="none" w:sz="0" w:space="0" w:color="auto"/>
          </w:divBdr>
          <w:divsChild>
            <w:div w:id="1051997278">
              <w:marLeft w:val="0"/>
              <w:marRight w:val="0"/>
              <w:marTop w:val="525"/>
              <w:marBottom w:val="0"/>
              <w:divBdr>
                <w:top w:val="none" w:sz="0" w:space="0" w:color="auto"/>
                <w:left w:val="none" w:sz="0" w:space="0" w:color="auto"/>
                <w:bottom w:val="none" w:sz="0" w:space="0" w:color="auto"/>
                <w:right w:val="none" w:sz="0" w:space="0" w:color="auto"/>
              </w:divBdr>
            </w:div>
          </w:divsChild>
        </w:div>
        <w:div w:id="1587156178">
          <w:marLeft w:val="0"/>
          <w:marRight w:val="0"/>
          <w:marTop w:val="0"/>
          <w:marBottom w:val="0"/>
          <w:divBdr>
            <w:top w:val="none" w:sz="0" w:space="0" w:color="auto"/>
            <w:left w:val="none" w:sz="0" w:space="0" w:color="auto"/>
            <w:bottom w:val="none" w:sz="0" w:space="0" w:color="auto"/>
            <w:right w:val="none" w:sz="0" w:space="0" w:color="auto"/>
          </w:divBdr>
          <w:divsChild>
            <w:div w:id="394553050">
              <w:marLeft w:val="0"/>
              <w:marRight w:val="0"/>
              <w:marTop w:val="0"/>
              <w:marBottom w:val="0"/>
              <w:divBdr>
                <w:top w:val="none" w:sz="0" w:space="0" w:color="auto"/>
                <w:left w:val="none" w:sz="0" w:space="0" w:color="auto"/>
                <w:bottom w:val="none" w:sz="0" w:space="0" w:color="auto"/>
                <w:right w:val="none" w:sz="0" w:space="0" w:color="auto"/>
              </w:divBdr>
              <w:divsChild>
                <w:div w:id="109932706">
                  <w:marLeft w:val="0"/>
                  <w:marRight w:val="0"/>
                  <w:marTop w:val="525"/>
                  <w:marBottom w:val="0"/>
                  <w:divBdr>
                    <w:top w:val="none" w:sz="0" w:space="0" w:color="auto"/>
                    <w:left w:val="none" w:sz="0" w:space="0" w:color="auto"/>
                    <w:bottom w:val="none" w:sz="0" w:space="0" w:color="auto"/>
                    <w:right w:val="none" w:sz="0" w:space="0" w:color="auto"/>
                  </w:divBdr>
                </w:div>
              </w:divsChild>
            </w:div>
          </w:divsChild>
        </w:div>
        <w:div w:id="1840850512">
          <w:marLeft w:val="0"/>
          <w:marRight w:val="0"/>
          <w:marTop w:val="0"/>
          <w:marBottom w:val="0"/>
          <w:divBdr>
            <w:top w:val="none" w:sz="0" w:space="0" w:color="auto"/>
            <w:left w:val="none" w:sz="0" w:space="0" w:color="auto"/>
            <w:bottom w:val="none" w:sz="0" w:space="0" w:color="auto"/>
            <w:right w:val="none" w:sz="0" w:space="0" w:color="auto"/>
          </w:divBdr>
          <w:divsChild>
            <w:div w:id="1467048282">
              <w:marLeft w:val="0"/>
              <w:marRight w:val="0"/>
              <w:marTop w:val="525"/>
              <w:marBottom w:val="0"/>
              <w:divBdr>
                <w:top w:val="none" w:sz="0" w:space="0" w:color="auto"/>
                <w:left w:val="none" w:sz="0" w:space="0" w:color="auto"/>
                <w:bottom w:val="none" w:sz="0" w:space="0" w:color="auto"/>
                <w:right w:val="none" w:sz="0" w:space="0" w:color="auto"/>
              </w:divBdr>
            </w:div>
          </w:divsChild>
        </w:div>
      </w:divsChild>
    </w:div>
    <w:div w:id="1618949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oneyhelper.org.uk/en/savings/types-of-savings/tax-on-savings-and-investments" TargetMode="External"/><Relationship Id="rId13" Type="http://schemas.openxmlformats.org/officeDocument/2006/relationships/hyperlink" Target="https://www.moneyhelper.org.uk/en/savings/types-of-savings/cash-isas" TargetMode="External"/><Relationship Id="rId18"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customXml" Target="../customXml/item3.xml"/><Relationship Id="rId7" Type="http://schemas.openxmlformats.org/officeDocument/2006/relationships/hyperlink" Target="https://www.moneyhelper.org.uk/en/blog/savings/how-to-find-the-top-savings-accounts" TargetMode="External"/><Relationship Id="rId12" Type="http://schemas.openxmlformats.org/officeDocument/2006/relationships/hyperlink" Target="https://www.moneyhelper.org.uk/en/savings/types-of-savings/cash-savings-bonds"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fca.org.uk/data/fca-update-cash-savings-december-2023" TargetMode="External"/><Relationship Id="rId20"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hyperlink" Target="https://www.moneyhelper.org.uk/en/savings/types-of-savings/a-guide-to-lifetime-isas" TargetMode="External"/><Relationship Id="rId11" Type="http://schemas.openxmlformats.org/officeDocument/2006/relationships/hyperlink" Target="https://www.moneyhelper.org.uk/en/savings/types-of-savings/regular-savings-accounts" TargetMode="External"/><Relationship Id="rId5" Type="http://schemas.openxmlformats.org/officeDocument/2006/relationships/hyperlink" Target="https://www.moneyhelper.org.uk/en/savings/types-of-savings/help-to-save-explained" TargetMode="External"/><Relationship Id="rId15" Type="http://schemas.openxmlformats.org/officeDocument/2006/relationships/hyperlink" Target="https://www.moneyhelper.org.uk/en/blog/savings/how-to-find-the-top-savings-accounts" TargetMode="External"/><Relationship Id="rId10" Type="http://schemas.openxmlformats.org/officeDocument/2006/relationships/hyperlink" Target="https://www.moneyhelper.org.uk/en/savings/types-of-savings/help-to-save-explained" TargetMode="External"/><Relationship Id="rId19"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hyperlink" Target="https://www.moneyhelper.org.uk/en/savings/types-of-savings/a-guide-to-lifetime-isas" TargetMode="External"/><Relationship Id="rId14" Type="http://schemas.openxmlformats.org/officeDocument/2006/relationships/hyperlink" Target="https://www.moneyhelper.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63CF88442A7DE4FA3682F96DDCCD779" ma:contentTypeVersion="15" ma:contentTypeDescription="Create a new document." ma:contentTypeScope="" ma:versionID="a5dad151334f4b599c1ea4c534942128">
  <xsd:schema xmlns:xsd="http://www.w3.org/2001/XMLSchema" xmlns:xs="http://www.w3.org/2001/XMLSchema" xmlns:p="http://schemas.microsoft.com/office/2006/metadata/properties" xmlns:ns2="c9da0649-28d2-4a22-ab4e-51ff4fa1185a" xmlns:ns3="1c0413d9-46e9-494e-90bc-d64e3439a0fe" targetNamespace="http://schemas.microsoft.com/office/2006/metadata/properties" ma:root="true" ma:fieldsID="90193450dbad6c0d886a6ce104f6764a" ns2:_="" ns3:_="">
    <xsd:import namespace="c9da0649-28d2-4a22-ab4e-51ff4fa1185a"/>
    <xsd:import namespace="1c0413d9-46e9-494e-90bc-d64e3439a0f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da0649-28d2-4a22-ab4e-51ff4fa118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7a0be93-49be-4941-ba78-54f614507f9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c0413d9-46e9-494e-90bc-d64e3439a0f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35bb09b6-aea5-4d7d-8e84-31f9fdc9daae}" ma:internalName="TaxCatchAll" ma:showField="CatchAllData" ma:web="1c0413d9-46e9-494e-90bc-d64e3439a0fe">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c0413d9-46e9-494e-90bc-d64e3439a0fe" xsi:nil="true"/>
    <lcf76f155ced4ddcb4097134ff3c332f xmlns="c9da0649-28d2-4a22-ab4e-51ff4fa1185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1AD89CF-9CBA-4011-81A5-4864E083880B}"/>
</file>

<file path=customXml/itemProps2.xml><?xml version="1.0" encoding="utf-8"?>
<ds:datastoreItem xmlns:ds="http://schemas.openxmlformats.org/officeDocument/2006/customXml" ds:itemID="{383645ED-975F-4008-A6D3-8233C9383DF9}"/>
</file>

<file path=customXml/itemProps3.xml><?xml version="1.0" encoding="utf-8"?>
<ds:datastoreItem xmlns:ds="http://schemas.openxmlformats.org/officeDocument/2006/customXml" ds:itemID="{AEF3D2D1-5274-4636-BD61-A9C02D3E2ADC}"/>
</file>

<file path=docProps/app.xml><?xml version="1.0" encoding="utf-8"?>
<Properties xmlns="http://schemas.openxmlformats.org/officeDocument/2006/extended-properties" xmlns:vt="http://schemas.openxmlformats.org/officeDocument/2006/docPropsVTypes">
  <Template>Normal</Template>
  <TotalTime>143</TotalTime>
  <Pages>3</Pages>
  <Words>1139</Words>
  <Characters>6494</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Makin</dc:creator>
  <cp:keywords/>
  <dc:description/>
  <cp:lastModifiedBy>James Makin</cp:lastModifiedBy>
  <cp:revision>4</cp:revision>
  <dcterms:created xsi:type="dcterms:W3CDTF">2024-02-26T14:16:00Z</dcterms:created>
  <dcterms:modified xsi:type="dcterms:W3CDTF">2024-02-26T14:17:00Z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0x010100A63CF88442A7DE4FA3682F96DDCCD779</vt:lpwstr>
  </property>
</Properties>
</file>