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B54A" w14:textId="77777777" w:rsidR="00547F8E" w:rsidRPr="00547F8E" w:rsidRDefault="00547F8E" w:rsidP="00547F8E">
      <w:pPr>
        <w:spacing w:before="100" w:beforeAutospacing="1" w:after="100" w:afterAutospacing="1"/>
        <w:outlineLvl w:val="0"/>
        <w:rPr>
          <w:rFonts w:ascii="Calibri" w:eastAsia="Times New Roman" w:hAnsi="Calibri" w:cs="Calibri"/>
          <w:b/>
          <w:bCs/>
          <w:kern w:val="36"/>
          <w:sz w:val="48"/>
          <w:szCs w:val="48"/>
          <w:lang w:eastAsia="en-GB"/>
          <w14:ligatures w14:val="none"/>
        </w:rPr>
      </w:pPr>
      <w:r w:rsidRPr="00547F8E">
        <w:rPr>
          <w:rFonts w:ascii="Calibri" w:eastAsia="Times New Roman" w:hAnsi="Calibri" w:cs="Calibri"/>
          <w:b/>
          <w:bCs/>
          <w:kern w:val="36"/>
          <w:sz w:val="48"/>
          <w:szCs w:val="48"/>
          <w:lang w:eastAsia="en-GB"/>
          <w14:ligatures w14:val="none"/>
        </w:rPr>
        <w:t>First-Time Buyers Now Spend £163,000 on Rent Before Buying – Why This Matters to Homeowners and Landlords</w:t>
      </w:r>
    </w:p>
    <w:p w14:paraId="3FD28B6F" w14:textId="20912C35"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New figures have revealed that first-time buyers are now paying an eye-watering £163,047 on rent before they are able to purchase their first home. This represents a 40 per cent increase in a decade, according to research from specialist mortgage lender Perenna</w:t>
      </w:r>
      <w:r w:rsidR="00BF7EC4">
        <w:rPr>
          <w:rFonts w:ascii="Calibri" w:eastAsia="Times New Roman" w:hAnsi="Calibri" w:cs="Calibri"/>
          <w:kern w:val="0"/>
          <w:vertAlign w:val="superscript"/>
          <w:lang w:eastAsia="en-GB"/>
          <w14:ligatures w14:val="none"/>
        </w:rPr>
        <w:t>1</w:t>
      </w:r>
      <w:r w:rsidRPr="00BF7EC4">
        <w:rPr>
          <w:rFonts w:ascii="Calibri" w:eastAsia="Times New Roman" w:hAnsi="Calibri" w:cs="Calibri"/>
          <w:kern w:val="0"/>
          <w:lang w:eastAsia="en-GB"/>
          <w14:ligatures w14:val="none"/>
        </w:rPr>
        <w:t>.</w:t>
      </w:r>
    </w:p>
    <w:p w14:paraId="0B3C0578" w14:textId="7C59AD77"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Back in 2015, renters typically spent £116,427 before buying. Today, they are parting with £46,621 more, as rising rents and living costs make saving for a deposit harder than ever</w:t>
      </w:r>
      <w:r w:rsidR="00BF7EC4">
        <w:rPr>
          <w:rFonts w:ascii="Calibri" w:eastAsia="Times New Roman" w:hAnsi="Calibri" w:cs="Calibri"/>
          <w:kern w:val="0"/>
          <w:vertAlign w:val="superscript"/>
          <w:lang w:eastAsia="en-GB"/>
          <w14:ligatures w14:val="none"/>
        </w:rPr>
        <w:t>1</w:t>
      </w:r>
      <w:r w:rsidRPr="00BF7EC4">
        <w:rPr>
          <w:rFonts w:ascii="Calibri" w:eastAsia="Times New Roman" w:hAnsi="Calibri" w:cs="Calibri"/>
          <w:kern w:val="0"/>
          <w:lang w:eastAsia="en-GB"/>
          <w14:ligatures w14:val="none"/>
        </w:rPr>
        <w:t>.</w:t>
      </w:r>
    </w:p>
    <w:p w14:paraId="18AA7608" w14:textId="1760A19F"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This amount is now equivalent to a 60 per cent deposit on the average UK home, highlighting how much money is being spent without building equity or ownership</w:t>
      </w:r>
      <w:r w:rsidR="00BF7EC4">
        <w:rPr>
          <w:rFonts w:ascii="Calibri" w:eastAsia="Times New Roman" w:hAnsi="Calibri" w:cs="Calibri"/>
          <w:kern w:val="0"/>
          <w:vertAlign w:val="superscript"/>
          <w:lang w:eastAsia="en-GB"/>
          <w14:ligatures w14:val="none"/>
        </w:rPr>
        <w:t>1</w:t>
      </w:r>
      <w:r w:rsidRPr="00BF7EC4">
        <w:rPr>
          <w:rFonts w:ascii="Calibri" w:eastAsia="Times New Roman" w:hAnsi="Calibri" w:cs="Calibri"/>
          <w:kern w:val="0"/>
          <w:lang w:eastAsia="en-GB"/>
          <w14:ligatures w14:val="none"/>
        </w:rPr>
        <w:t>.</w:t>
      </w:r>
    </w:p>
    <w:p w14:paraId="42D2F7A8" w14:textId="6517C5C5" w:rsidR="00547F8E" w:rsidRPr="00547F8E" w:rsidRDefault="00547F8E" w:rsidP="00547F8E">
      <w:pPr>
        <w:rPr>
          <w:rFonts w:ascii="Calibri" w:eastAsia="Times New Roman" w:hAnsi="Calibri" w:cs="Calibri"/>
          <w:kern w:val="0"/>
          <w:lang w:eastAsia="en-GB"/>
          <w14:ligatures w14:val="none"/>
        </w:rPr>
      </w:pPr>
      <w:r w:rsidRPr="00547F8E">
        <w:rPr>
          <w:rFonts w:ascii="Calibri" w:eastAsia="Times New Roman" w:hAnsi="Calibri" w:cs="Calibri"/>
          <w:b/>
          <w:bCs/>
          <w:kern w:val="0"/>
          <w:sz w:val="36"/>
          <w:szCs w:val="36"/>
          <w:lang w:eastAsia="en-GB"/>
          <w14:ligatures w14:val="none"/>
        </w:rPr>
        <w:t>Why It Matters to Existing Homeowners and Landlords</w:t>
      </w:r>
    </w:p>
    <w:p w14:paraId="3273D0C8" w14:textId="77777777" w:rsidR="00547F8E" w:rsidRPr="00547F8E" w:rsidRDefault="00547F8E" w:rsidP="00547F8E">
      <w:p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kern w:val="0"/>
          <w:lang w:eastAsia="en-GB"/>
          <w14:ligatures w14:val="none"/>
        </w:rPr>
        <w:t>While this may seem like an issue only affecting first-time buyers, it has significant implications for homeowners and landlords too.</w:t>
      </w:r>
    </w:p>
    <w:p w14:paraId="201D5FF3" w14:textId="77777777" w:rsidR="00547F8E" w:rsidRPr="00547F8E" w:rsidRDefault="00547F8E" w:rsidP="00547F8E">
      <w:pPr>
        <w:numPr>
          <w:ilvl w:val="0"/>
          <w:numId w:val="1"/>
        </w:num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b/>
          <w:bCs/>
          <w:kern w:val="0"/>
          <w:lang w:eastAsia="en-GB"/>
          <w14:ligatures w14:val="none"/>
        </w:rPr>
        <w:t>For Homeowners Looking to Sell:</w:t>
      </w:r>
      <w:r w:rsidRPr="00547F8E">
        <w:rPr>
          <w:rFonts w:ascii="Calibri" w:eastAsia="Times New Roman" w:hAnsi="Calibri" w:cs="Calibri"/>
          <w:kern w:val="0"/>
          <w:lang w:eastAsia="en-GB"/>
          <w14:ligatures w14:val="none"/>
        </w:rPr>
        <w:br/>
        <w:t>First-time buyers are the base of the housing chain. When fewer people can afford to take that first step, it slows demand for entry-level homes, which in turn makes it harder for sellers to move up the ladder. This can lead to slower sales and longer periods of uncertainty when trying to complete property transactions.</w:t>
      </w:r>
    </w:p>
    <w:p w14:paraId="21F6B835" w14:textId="77777777" w:rsidR="00547F8E" w:rsidRPr="00547F8E" w:rsidRDefault="00547F8E" w:rsidP="00547F8E">
      <w:pPr>
        <w:numPr>
          <w:ilvl w:val="0"/>
          <w:numId w:val="1"/>
        </w:num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b/>
          <w:bCs/>
          <w:kern w:val="0"/>
          <w:lang w:eastAsia="en-GB"/>
          <w14:ligatures w14:val="none"/>
        </w:rPr>
        <w:t>For Landlords:</w:t>
      </w:r>
      <w:r w:rsidRPr="00547F8E">
        <w:rPr>
          <w:rFonts w:ascii="Calibri" w:eastAsia="Times New Roman" w:hAnsi="Calibri" w:cs="Calibri"/>
          <w:kern w:val="0"/>
          <w:lang w:eastAsia="en-GB"/>
          <w14:ligatures w14:val="none"/>
        </w:rPr>
        <w:br/>
        <w:t>Higher rents mean strong demand for rental properties, which can support yields. However, it can also create political and regulatory pressure for rent controls or stricter tenant protections. With average rents continuing to rise faster than wages, landlords should keep a close eye on potential government interventions.</w:t>
      </w:r>
    </w:p>
    <w:p w14:paraId="1E3DB930" w14:textId="2708245B" w:rsidR="00547F8E" w:rsidRPr="00547F8E" w:rsidRDefault="00547F8E" w:rsidP="00547F8E">
      <w:pPr>
        <w:rPr>
          <w:rFonts w:ascii="Calibri" w:eastAsia="Times New Roman" w:hAnsi="Calibri" w:cs="Calibri"/>
          <w:kern w:val="0"/>
          <w:lang w:eastAsia="en-GB"/>
          <w14:ligatures w14:val="none"/>
        </w:rPr>
      </w:pPr>
      <w:r w:rsidRPr="00547F8E">
        <w:rPr>
          <w:rFonts w:ascii="Calibri" w:eastAsia="Times New Roman" w:hAnsi="Calibri" w:cs="Calibri"/>
          <w:b/>
          <w:bCs/>
          <w:kern w:val="0"/>
          <w:sz w:val="36"/>
          <w:szCs w:val="36"/>
          <w:lang w:eastAsia="en-GB"/>
          <w14:ligatures w14:val="none"/>
        </w:rPr>
        <w:t>House Prices and Deposits</w:t>
      </w:r>
    </w:p>
    <w:p w14:paraId="40F636D6" w14:textId="35C712B5"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According to the Office for National Statistics, the average UK house price reached £270,000 in July</w:t>
      </w:r>
      <w:r w:rsidR="00BF7EC4">
        <w:rPr>
          <w:rFonts w:ascii="Calibri" w:eastAsia="Times New Roman" w:hAnsi="Calibri" w:cs="Calibri"/>
          <w:kern w:val="0"/>
          <w:vertAlign w:val="superscript"/>
          <w:lang w:eastAsia="en-GB"/>
          <w14:ligatures w14:val="none"/>
        </w:rPr>
        <w:t>1</w:t>
      </w:r>
      <w:r w:rsidRPr="00BF7EC4">
        <w:rPr>
          <w:rFonts w:ascii="Calibri" w:eastAsia="Times New Roman" w:hAnsi="Calibri" w:cs="Calibri"/>
          <w:kern w:val="0"/>
          <w:lang w:eastAsia="en-GB"/>
          <w14:ligatures w14:val="none"/>
        </w:rPr>
        <w:t>.</w:t>
      </w:r>
    </w:p>
    <w:p w14:paraId="40A285C3" w14:textId="2748F845" w:rsidR="00547F8E" w:rsidRPr="00BF7EC4" w:rsidRDefault="00547F8E" w:rsidP="007B5A03">
      <w:pPr>
        <w:numPr>
          <w:ilvl w:val="0"/>
          <w:numId w:val="2"/>
        </w:num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A 10 per cent deposit now requires around £27,000, a target many renters find increasingly out of reach due to high rental costs and the elevated cost of living</w:t>
      </w:r>
      <w:r w:rsidR="007B5A03">
        <w:rPr>
          <w:rFonts w:ascii="Calibri" w:eastAsia="Times New Roman" w:hAnsi="Calibri" w:cs="Calibri"/>
          <w:kern w:val="0"/>
          <w:lang w:eastAsia="en-GB"/>
          <w14:ligatures w14:val="none"/>
        </w:rPr>
        <w:t>¹</w:t>
      </w:r>
      <w:r w:rsidRPr="00BF7EC4">
        <w:rPr>
          <w:rFonts w:ascii="Calibri" w:eastAsia="Times New Roman" w:hAnsi="Calibri" w:cs="Calibri"/>
          <w:kern w:val="0"/>
          <w:lang w:eastAsia="en-GB"/>
          <w14:ligatures w14:val="none"/>
        </w:rPr>
        <w:t>.</w:t>
      </w:r>
    </w:p>
    <w:p w14:paraId="35F25166" w14:textId="77777777" w:rsidR="00547F8E" w:rsidRPr="00BF7EC4" w:rsidRDefault="00547F8E" w:rsidP="00547F8E">
      <w:pPr>
        <w:numPr>
          <w:ilvl w:val="0"/>
          <w:numId w:val="2"/>
        </w:num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This creates a vicious circle, with tenants struggling to save while paying high rents, further delaying their entry into the housing market.</w:t>
      </w:r>
    </w:p>
    <w:p w14:paraId="4E71592B" w14:textId="771409EC" w:rsidR="00547F8E" w:rsidRPr="00547F8E" w:rsidRDefault="00547F8E" w:rsidP="00547F8E">
      <w:pPr>
        <w:rPr>
          <w:rFonts w:ascii="Calibri" w:eastAsia="Times New Roman" w:hAnsi="Calibri" w:cs="Calibri"/>
          <w:kern w:val="0"/>
          <w:lang w:eastAsia="en-GB"/>
          <w14:ligatures w14:val="none"/>
        </w:rPr>
      </w:pPr>
      <w:r w:rsidRPr="00547F8E">
        <w:rPr>
          <w:rFonts w:ascii="Calibri" w:eastAsia="Times New Roman" w:hAnsi="Calibri" w:cs="Calibri"/>
          <w:b/>
          <w:bCs/>
          <w:kern w:val="0"/>
          <w:sz w:val="36"/>
          <w:szCs w:val="36"/>
          <w:lang w:eastAsia="en-GB"/>
          <w14:ligatures w14:val="none"/>
        </w:rPr>
        <w:t>Mortgage Affordability Rules Begin to Ease</w:t>
      </w:r>
    </w:p>
    <w:p w14:paraId="6D76AC85" w14:textId="77777777"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lastRenderedPageBreak/>
        <w:t>Even for renters who have managed to save, strict mortgage affordability rules are another obstacle.</w:t>
      </w:r>
    </w:p>
    <w:p w14:paraId="7CC56BB7" w14:textId="7777A731" w:rsidR="00547F8E" w:rsidRPr="00BF7EC4" w:rsidRDefault="00547F8E" w:rsidP="00547F8E">
      <w:pPr>
        <w:numPr>
          <w:ilvl w:val="0"/>
          <w:numId w:val="3"/>
        </w:num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Most single buyers are limited to borrowing 4.5 times their annual salary, which can be insufficient to buy in many parts of the country</w:t>
      </w:r>
      <w:r w:rsidR="00BF7EC4">
        <w:rPr>
          <w:rFonts w:ascii="Calibri" w:eastAsia="Times New Roman" w:hAnsi="Calibri" w:cs="Calibri"/>
          <w:kern w:val="0"/>
          <w:vertAlign w:val="superscript"/>
          <w:lang w:eastAsia="en-GB"/>
          <w14:ligatures w14:val="none"/>
        </w:rPr>
        <w:t>1</w:t>
      </w:r>
      <w:r w:rsidRPr="00BF7EC4">
        <w:rPr>
          <w:rFonts w:ascii="Calibri" w:eastAsia="Times New Roman" w:hAnsi="Calibri" w:cs="Calibri"/>
          <w:kern w:val="0"/>
          <w:lang w:eastAsia="en-GB"/>
          <w14:ligatures w14:val="none"/>
        </w:rPr>
        <w:t>.</w:t>
      </w:r>
    </w:p>
    <w:p w14:paraId="327ED1F5" w14:textId="700F0AF0" w:rsid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Some lenders are now loosening these restrictions following regulatory changes announced by Chancellor Rachel Reeves, potentially opening the door for more buyers to secure mortgages</w:t>
      </w:r>
      <w:r w:rsidR="00502440">
        <w:rPr>
          <w:rFonts w:ascii="Calibri" w:eastAsia="Times New Roman" w:hAnsi="Calibri" w:cs="Calibri"/>
          <w:kern w:val="0"/>
          <w:lang w:eastAsia="en-GB"/>
          <w14:ligatures w14:val="none"/>
        </w:rPr>
        <w:t>¹</w:t>
      </w:r>
      <w:r w:rsidRPr="00BF7EC4">
        <w:rPr>
          <w:rFonts w:ascii="Calibri" w:eastAsia="Times New Roman" w:hAnsi="Calibri" w:cs="Calibri"/>
          <w:kern w:val="0"/>
          <w:lang w:eastAsia="en-GB"/>
          <w14:ligatures w14:val="none"/>
        </w:rPr>
        <w:t>.</w:t>
      </w:r>
    </w:p>
    <w:p w14:paraId="3CC23FFF" w14:textId="4456015B"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br/>
        <w:t>For homeowners, this could mean a broader pool of buyers and a stronger, more active market when selling a property.</w:t>
      </w:r>
    </w:p>
    <w:p w14:paraId="2BED8534" w14:textId="242A9F1D" w:rsidR="00547F8E" w:rsidRPr="00547F8E" w:rsidRDefault="00547F8E" w:rsidP="00547F8E">
      <w:pPr>
        <w:rPr>
          <w:rFonts w:ascii="Calibri" w:eastAsia="Times New Roman" w:hAnsi="Calibri" w:cs="Calibri"/>
          <w:kern w:val="0"/>
          <w:lang w:eastAsia="en-GB"/>
          <w14:ligatures w14:val="none"/>
        </w:rPr>
      </w:pPr>
      <w:r w:rsidRPr="00547F8E">
        <w:rPr>
          <w:rFonts w:ascii="Calibri" w:eastAsia="Times New Roman" w:hAnsi="Calibri" w:cs="Calibri"/>
          <w:b/>
          <w:bCs/>
          <w:kern w:val="0"/>
          <w:sz w:val="36"/>
          <w:szCs w:val="36"/>
          <w:lang w:eastAsia="en-GB"/>
          <w14:ligatures w14:val="none"/>
        </w:rPr>
        <w:t>Renting for Longer Than Ever</w:t>
      </w:r>
    </w:p>
    <w:p w14:paraId="521BF847" w14:textId="46496BEF"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Perenna’s research also found that first-time buyers now spend 12.8 years renting before purchasing, up from 11.4 years a decade ago, based on the assumption they start renting at age 21</w:t>
      </w:r>
      <w:r w:rsidR="00BF7EC4">
        <w:rPr>
          <w:rFonts w:ascii="Calibri" w:eastAsia="Times New Roman" w:hAnsi="Calibri" w:cs="Calibri"/>
          <w:kern w:val="0"/>
          <w:vertAlign w:val="superscript"/>
          <w:lang w:eastAsia="en-GB"/>
          <w14:ligatures w14:val="none"/>
        </w:rPr>
        <w:t>1</w:t>
      </w:r>
      <w:r w:rsidRPr="00BF7EC4">
        <w:rPr>
          <w:rFonts w:ascii="Calibri" w:eastAsia="Times New Roman" w:hAnsi="Calibri" w:cs="Calibri"/>
          <w:kern w:val="0"/>
          <w:lang w:eastAsia="en-GB"/>
          <w14:ligatures w14:val="none"/>
        </w:rPr>
        <w:t>.</w:t>
      </w:r>
    </w:p>
    <w:p w14:paraId="1610AB37" w14:textId="09BE980E"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Colin Bell, founder of Perenna, said</w:t>
      </w:r>
      <w:r w:rsidR="00BF7EC4">
        <w:rPr>
          <w:rFonts w:ascii="Calibri" w:eastAsia="Times New Roman" w:hAnsi="Calibri" w:cs="Calibri"/>
          <w:kern w:val="0"/>
          <w:vertAlign w:val="superscript"/>
          <w:lang w:eastAsia="en-GB"/>
          <w14:ligatures w14:val="none"/>
        </w:rPr>
        <w:t>1</w:t>
      </w:r>
      <w:r w:rsidRPr="00BF7EC4">
        <w:rPr>
          <w:rFonts w:ascii="Calibri" w:eastAsia="Times New Roman" w:hAnsi="Calibri" w:cs="Calibri"/>
          <w:kern w:val="0"/>
          <w:lang w:eastAsia="en-GB"/>
          <w14:ligatures w14:val="none"/>
        </w:rPr>
        <w:t>:</w:t>
      </w:r>
    </w:p>
    <w:p w14:paraId="18851448" w14:textId="77777777"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 xml:space="preserve">“There </w:t>
      </w:r>
      <w:proofErr w:type="gramStart"/>
      <w:r w:rsidRPr="00BF7EC4">
        <w:rPr>
          <w:rFonts w:ascii="Calibri" w:eastAsia="Times New Roman" w:hAnsi="Calibri" w:cs="Calibri"/>
          <w:kern w:val="0"/>
          <w:lang w:eastAsia="en-GB"/>
          <w14:ligatures w14:val="none"/>
        </w:rPr>
        <w:t>is</w:t>
      </w:r>
      <w:proofErr w:type="gramEnd"/>
      <w:r w:rsidRPr="00BF7EC4">
        <w:rPr>
          <w:rFonts w:ascii="Calibri" w:eastAsia="Times New Roman" w:hAnsi="Calibri" w:cs="Calibri"/>
          <w:kern w:val="0"/>
          <w:lang w:eastAsia="en-GB"/>
          <w14:ligatures w14:val="none"/>
        </w:rPr>
        <w:t xml:space="preserve"> a time and a place for renting. While some may make the personal choice to rent in the long term, others are forced into a seemingly never-ending cycle of rising costs.</w:t>
      </w:r>
    </w:p>
    <w:p w14:paraId="4B0A5F60" w14:textId="788380CD" w:rsidR="00EE3506" w:rsidRPr="00EE3506" w:rsidRDefault="00EE3506" w:rsidP="00547F8E">
      <w:pPr>
        <w:rPr>
          <w:rFonts w:ascii="Calibri" w:eastAsia="Times New Roman" w:hAnsi="Calibri" w:cs="Calibri"/>
          <w:kern w:val="0"/>
          <w:vertAlign w:val="superscript"/>
          <w:lang w:eastAsia="en-GB"/>
          <w14:ligatures w14:val="none"/>
        </w:rPr>
      </w:pPr>
      <w:r w:rsidRPr="00EE3506">
        <w:rPr>
          <w:rFonts w:ascii="Calibri" w:eastAsia="Times New Roman" w:hAnsi="Calibri" w:cs="Calibri"/>
          <w:kern w:val="0"/>
          <w:lang w:eastAsia="en-GB"/>
          <w14:ligatures w14:val="none"/>
        </w:rPr>
        <w:t>Renting is ultimately money spent without return. Unlike mortgage payments, which build equity, rent offers no stake in the property and often doesn't even strengthen someone's credit profile - despite renters frequently paying more each month than they would with a mortgage</w:t>
      </w:r>
      <w:r>
        <w:rPr>
          <w:rFonts w:ascii="Calibri" w:eastAsia="Times New Roman" w:hAnsi="Calibri" w:cs="Calibri"/>
          <w:kern w:val="0"/>
          <w:vertAlign w:val="superscript"/>
          <w:lang w:eastAsia="en-GB"/>
          <w14:ligatures w14:val="none"/>
        </w:rPr>
        <w:t>1</w:t>
      </w:r>
      <w:r>
        <w:rPr>
          <w:rFonts w:ascii="Calibri" w:eastAsia="Times New Roman" w:hAnsi="Calibri" w:cs="Calibri"/>
          <w:kern w:val="0"/>
          <w:lang w:eastAsia="en-GB"/>
          <w14:ligatures w14:val="none"/>
        </w:rPr>
        <w:t>.”</w:t>
      </w:r>
      <w:r>
        <w:rPr>
          <w:rFonts w:ascii="Calibri" w:eastAsia="Times New Roman" w:hAnsi="Calibri" w:cs="Calibri"/>
          <w:kern w:val="0"/>
          <w:vertAlign w:val="superscript"/>
          <w:lang w:eastAsia="en-GB"/>
          <w14:ligatures w14:val="none"/>
        </w:rPr>
        <w:t xml:space="preserve"> </w:t>
      </w:r>
    </w:p>
    <w:p w14:paraId="7A44F039" w14:textId="692EFF70" w:rsidR="00547F8E" w:rsidRPr="00547F8E" w:rsidRDefault="00547F8E" w:rsidP="00547F8E">
      <w:pPr>
        <w:rPr>
          <w:rFonts w:ascii="Calibri" w:eastAsia="Times New Roman" w:hAnsi="Calibri" w:cs="Calibri"/>
          <w:kern w:val="0"/>
          <w:lang w:eastAsia="en-GB"/>
          <w14:ligatures w14:val="none"/>
        </w:rPr>
      </w:pPr>
      <w:r w:rsidRPr="00547F8E">
        <w:rPr>
          <w:rFonts w:ascii="Calibri" w:eastAsia="Times New Roman" w:hAnsi="Calibri" w:cs="Calibri"/>
          <w:b/>
          <w:bCs/>
          <w:kern w:val="0"/>
          <w:sz w:val="36"/>
          <w:szCs w:val="36"/>
          <w:lang w:eastAsia="en-GB"/>
          <w14:ligatures w14:val="none"/>
        </w:rPr>
        <w:t>Rents Hit Record Highs</w:t>
      </w:r>
    </w:p>
    <w:p w14:paraId="41C0B909" w14:textId="6FDBF799"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The rental market is under extreme pressure, with average rents rising by 5.7 per cent in the year to August</w:t>
      </w:r>
      <w:r w:rsidR="00BF7EC4">
        <w:rPr>
          <w:rFonts w:ascii="Calibri" w:eastAsia="Times New Roman" w:hAnsi="Calibri" w:cs="Calibri"/>
          <w:kern w:val="0"/>
          <w:vertAlign w:val="superscript"/>
          <w:lang w:eastAsia="en-GB"/>
          <w14:ligatures w14:val="none"/>
        </w:rPr>
        <w:t>1</w:t>
      </w:r>
      <w:r w:rsidRPr="00BF7EC4">
        <w:rPr>
          <w:rFonts w:ascii="Calibri" w:eastAsia="Times New Roman" w:hAnsi="Calibri" w:cs="Calibri"/>
          <w:kern w:val="0"/>
          <w:lang w:eastAsia="en-GB"/>
          <w14:ligatures w14:val="none"/>
        </w:rPr>
        <w:t>:</w:t>
      </w:r>
    </w:p>
    <w:p w14:paraId="1987718D" w14:textId="77777777" w:rsidR="00547F8E" w:rsidRPr="00547F8E" w:rsidRDefault="00547F8E" w:rsidP="00547F8E">
      <w:pPr>
        <w:numPr>
          <w:ilvl w:val="0"/>
          <w:numId w:val="4"/>
        </w:num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b/>
          <w:bCs/>
          <w:kern w:val="0"/>
          <w:lang w:eastAsia="en-GB"/>
          <w14:ligatures w14:val="none"/>
        </w:rPr>
        <w:t>UK average monthly rent:</w:t>
      </w:r>
      <w:r w:rsidRPr="00547F8E">
        <w:rPr>
          <w:rFonts w:ascii="Calibri" w:eastAsia="Times New Roman" w:hAnsi="Calibri" w:cs="Calibri"/>
          <w:kern w:val="0"/>
          <w:lang w:eastAsia="en-GB"/>
          <w14:ligatures w14:val="none"/>
        </w:rPr>
        <w:t xml:space="preserve"> £1,348</w:t>
      </w:r>
    </w:p>
    <w:p w14:paraId="7C1BFB8C" w14:textId="77777777" w:rsidR="00547F8E" w:rsidRPr="00547F8E" w:rsidRDefault="00547F8E" w:rsidP="00547F8E">
      <w:pPr>
        <w:numPr>
          <w:ilvl w:val="0"/>
          <w:numId w:val="4"/>
        </w:num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b/>
          <w:bCs/>
          <w:kern w:val="0"/>
          <w:lang w:eastAsia="en-GB"/>
          <w14:ligatures w14:val="none"/>
        </w:rPr>
        <w:t>London:</w:t>
      </w:r>
      <w:r w:rsidRPr="00547F8E">
        <w:rPr>
          <w:rFonts w:ascii="Calibri" w:eastAsia="Times New Roman" w:hAnsi="Calibri" w:cs="Calibri"/>
          <w:kern w:val="0"/>
          <w:lang w:eastAsia="en-GB"/>
          <w14:ligatures w14:val="none"/>
        </w:rPr>
        <w:t xml:space="preserve"> £2,253, the highest in the country</w:t>
      </w:r>
    </w:p>
    <w:p w14:paraId="588E1515" w14:textId="77777777" w:rsidR="00547F8E" w:rsidRPr="00547F8E" w:rsidRDefault="00547F8E" w:rsidP="00547F8E">
      <w:pPr>
        <w:numPr>
          <w:ilvl w:val="0"/>
          <w:numId w:val="4"/>
        </w:numPr>
        <w:spacing w:before="100" w:beforeAutospacing="1" w:after="100" w:afterAutospacing="1"/>
        <w:rPr>
          <w:rFonts w:ascii="Calibri" w:eastAsia="Times New Roman" w:hAnsi="Calibri" w:cs="Calibri"/>
          <w:kern w:val="0"/>
          <w:lang w:eastAsia="en-GB"/>
          <w14:ligatures w14:val="none"/>
        </w:rPr>
      </w:pPr>
      <w:proofErr w:type="gramStart"/>
      <w:r w:rsidRPr="00547F8E">
        <w:rPr>
          <w:rFonts w:ascii="Calibri" w:eastAsia="Times New Roman" w:hAnsi="Calibri" w:cs="Calibri"/>
          <w:b/>
          <w:bCs/>
          <w:kern w:val="0"/>
          <w:lang w:eastAsia="en-GB"/>
          <w14:ligatures w14:val="none"/>
        </w:rPr>
        <w:t>North East</w:t>
      </w:r>
      <w:proofErr w:type="gramEnd"/>
      <w:r w:rsidRPr="00547F8E">
        <w:rPr>
          <w:rFonts w:ascii="Calibri" w:eastAsia="Times New Roman" w:hAnsi="Calibri" w:cs="Calibri"/>
          <w:b/>
          <w:bCs/>
          <w:kern w:val="0"/>
          <w:lang w:eastAsia="en-GB"/>
          <w14:ligatures w14:val="none"/>
        </w:rPr>
        <w:t>:</w:t>
      </w:r>
      <w:r w:rsidRPr="00547F8E">
        <w:rPr>
          <w:rFonts w:ascii="Calibri" w:eastAsia="Times New Roman" w:hAnsi="Calibri" w:cs="Calibri"/>
          <w:kern w:val="0"/>
          <w:lang w:eastAsia="en-GB"/>
          <w14:ligatures w14:val="none"/>
        </w:rPr>
        <w:t xml:space="preserve"> £745, the lowest</w:t>
      </w:r>
    </w:p>
    <w:p w14:paraId="5DCB9DC5" w14:textId="77777777" w:rsidR="00547F8E" w:rsidRPr="00547F8E" w:rsidRDefault="00547F8E" w:rsidP="00547F8E">
      <w:pPr>
        <w:numPr>
          <w:ilvl w:val="0"/>
          <w:numId w:val="4"/>
        </w:num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b/>
          <w:bCs/>
          <w:kern w:val="0"/>
          <w:lang w:eastAsia="en-GB"/>
          <w14:ligatures w14:val="none"/>
        </w:rPr>
        <w:t>Wales:</w:t>
      </w:r>
      <w:r w:rsidRPr="00547F8E">
        <w:rPr>
          <w:rFonts w:ascii="Calibri" w:eastAsia="Times New Roman" w:hAnsi="Calibri" w:cs="Calibri"/>
          <w:kern w:val="0"/>
          <w:lang w:eastAsia="en-GB"/>
          <w14:ligatures w14:val="none"/>
        </w:rPr>
        <w:t xml:space="preserve"> saw the sharpest annual increase, up </w:t>
      </w:r>
      <w:r w:rsidRPr="00547F8E">
        <w:rPr>
          <w:rFonts w:ascii="Calibri" w:eastAsia="Times New Roman" w:hAnsi="Calibri" w:cs="Calibri"/>
          <w:b/>
          <w:bCs/>
          <w:kern w:val="0"/>
          <w:lang w:eastAsia="en-GB"/>
          <w14:ligatures w14:val="none"/>
        </w:rPr>
        <w:t>7.8 per cent</w:t>
      </w:r>
      <w:r w:rsidRPr="00547F8E">
        <w:rPr>
          <w:rFonts w:ascii="Calibri" w:eastAsia="Times New Roman" w:hAnsi="Calibri" w:cs="Calibri"/>
          <w:kern w:val="0"/>
          <w:lang w:eastAsia="en-GB"/>
          <w14:ligatures w14:val="none"/>
        </w:rPr>
        <w:t xml:space="preserve"> to £811</w:t>
      </w:r>
    </w:p>
    <w:p w14:paraId="677071EB" w14:textId="77777777" w:rsidR="00547F8E" w:rsidRPr="00547F8E" w:rsidRDefault="00547F8E" w:rsidP="00547F8E">
      <w:pPr>
        <w:numPr>
          <w:ilvl w:val="0"/>
          <w:numId w:val="4"/>
        </w:num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b/>
          <w:bCs/>
          <w:kern w:val="0"/>
          <w:lang w:eastAsia="en-GB"/>
          <w14:ligatures w14:val="none"/>
        </w:rPr>
        <w:t>Scotland:</w:t>
      </w:r>
      <w:r w:rsidRPr="00547F8E">
        <w:rPr>
          <w:rFonts w:ascii="Calibri" w:eastAsia="Times New Roman" w:hAnsi="Calibri" w:cs="Calibri"/>
          <w:kern w:val="0"/>
          <w:lang w:eastAsia="en-GB"/>
          <w14:ligatures w14:val="none"/>
        </w:rPr>
        <w:t xml:space="preserve"> up </w:t>
      </w:r>
      <w:r w:rsidRPr="00BF7EC4">
        <w:rPr>
          <w:rFonts w:ascii="Calibri" w:eastAsia="Times New Roman" w:hAnsi="Calibri" w:cs="Calibri"/>
          <w:kern w:val="0"/>
          <w:lang w:eastAsia="en-GB"/>
          <w14:ligatures w14:val="none"/>
        </w:rPr>
        <w:t xml:space="preserve">3.5 per cent </w:t>
      </w:r>
      <w:r w:rsidRPr="00547F8E">
        <w:rPr>
          <w:rFonts w:ascii="Calibri" w:eastAsia="Times New Roman" w:hAnsi="Calibri" w:cs="Calibri"/>
          <w:kern w:val="0"/>
          <w:lang w:eastAsia="en-GB"/>
          <w14:ligatures w14:val="none"/>
        </w:rPr>
        <w:t>to £1,002</w:t>
      </w:r>
    </w:p>
    <w:p w14:paraId="5FCF3F07" w14:textId="312A7F35" w:rsidR="00547F8E" w:rsidRPr="00547F8E" w:rsidRDefault="00547F8E" w:rsidP="00547F8E">
      <w:p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kern w:val="0"/>
          <w:lang w:eastAsia="en-GB"/>
          <w14:ligatures w14:val="none"/>
        </w:rPr>
        <w:t xml:space="preserve">Ben Twomey, chief executive of </w:t>
      </w:r>
      <w:r w:rsidRPr="00547F8E">
        <w:rPr>
          <w:rFonts w:ascii="Calibri" w:eastAsia="Times New Roman" w:hAnsi="Calibri" w:cs="Calibri"/>
          <w:b/>
          <w:bCs/>
          <w:kern w:val="0"/>
          <w:lang w:eastAsia="en-GB"/>
          <w14:ligatures w14:val="none"/>
        </w:rPr>
        <w:t>Generation Rent</w:t>
      </w:r>
      <w:r w:rsidRPr="00547F8E">
        <w:rPr>
          <w:rFonts w:ascii="Calibri" w:eastAsia="Times New Roman" w:hAnsi="Calibri" w:cs="Calibri"/>
          <w:kern w:val="0"/>
          <w:lang w:eastAsia="en-GB"/>
          <w14:ligatures w14:val="none"/>
        </w:rPr>
        <w:t>, said</w:t>
      </w:r>
      <w:r w:rsidR="00BF7EC4">
        <w:rPr>
          <w:rFonts w:ascii="Calibri" w:eastAsia="Times New Roman" w:hAnsi="Calibri" w:cs="Calibri"/>
          <w:kern w:val="0"/>
          <w:vertAlign w:val="superscript"/>
          <w:lang w:eastAsia="en-GB"/>
          <w14:ligatures w14:val="none"/>
        </w:rPr>
        <w:t>1</w:t>
      </w:r>
      <w:r w:rsidRPr="00547F8E">
        <w:rPr>
          <w:rFonts w:ascii="Calibri" w:eastAsia="Times New Roman" w:hAnsi="Calibri" w:cs="Calibri"/>
          <w:kern w:val="0"/>
          <w:lang w:eastAsia="en-GB"/>
          <w14:ligatures w14:val="none"/>
        </w:rPr>
        <w:t>:</w:t>
      </w:r>
    </w:p>
    <w:p w14:paraId="2CB1D6A5" w14:textId="77777777" w:rsidR="00547F8E" w:rsidRPr="00547F8E" w:rsidRDefault="00547F8E" w:rsidP="00547F8E">
      <w:p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kern w:val="0"/>
          <w:lang w:eastAsia="en-GB"/>
          <w14:ligatures w14:val="none"/>
        </w:rPr>
        <w:t xml:space="preserve">“Rents continue to rise faster than wages, swallowing </w:t>
      </w:r>
      <w:proofErr w:type="gramStart"/>
      <w:r w:rsidRPr="00547F8E">
        <w:rPr>
          <w:rFonts w:ascii="Calibri" w:eastAsia="Times New Roman" w:hAnsi="Calibri" w:cs="Calibri"/>
          <w:kern w:val="0"/>
          <w:lang w:eastAsia="en-GB"/>
          <w14:ligatures w14:val="none"/>
        </w:rPr>
        <w:t>more and more</w:t>
      </w:r>
      <w:proofErr w:type="gramEnd"/>
      <w:r w:rsidRPr="00547F8E">
        <w:rPr>
          <w:rFonts w:ascii="Calibri" w:eastAsia="Times New Roman" w:hAnsi="Calibri" w:cs="Calibri"/>
          <w:kern w:val="0"/>
          <w:lang w:eastAsia="en-GB"/>
          <w14:ligatures w14:val="none"/>
        </w:rPr>
        <w:t xml:space="preserve"> of people’s income.</w:t>
      </w:r>
    </w:p>
    <w:p w14:paraId="3D844F62" w14:textId="77777777" w:rsidR="00547F8E" w:rsidRPr="00547F8E" w:rsidRDefault="00547F8E" w:rsidP="00547F8E">
      <w:p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kern w:val="0"/>
          <w:lang w:eastAsia="en-GB"/>
          <w14:ligatures w14:val="none"/>
        </w:rPr>
        <w:t>We rightly have caps on our energy and water bills, but there are no protections to stop landlords from pricing us out of our homes.”</w:t>
      </w:r>
    </w:p>
    <w:p w14:paraId="17E63B78" w14:textId="1C7570A9" w:rsidR="00547F8E" w:rsidRPr="00547F8E" w:rsidRDefault="00547F8E" w:rsidP="00547F8E">
      <w:p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kern w:val="0"/>
          <w:lang w:eastAsia="en-GB"/>
          <w14:ligatures w14:val="none"/>
        </w:rPr>
        <w:lastRenderedPageBreak/>
        <w:t xml:space="preserve">For landlords, this highlights both opportunity and risk. Strong rental demand can be positive for returns, but it also increases the likelihood of </w:t>
      </w:r>
      <w:proofErr w:type="gramStart"/>
      <w:r w:rsidRPr="00547F8E">
        <w:rPr>
          <w:rFonts w:ascii="Calibri" w:eastAsia="Times New Roman" w:hAnsi="Calibri" w:cs="Calibri"/>
          <w:kern w:val="0"/>
          <w:lang w:eastAsia="en-GB"/>
          <w14:ligatures w14:val="none"/>
        </w:rPr>
        <w:t xml:space="preserve">political </w:t>
      </w:r>
      <w:r w:rsidR="00E52E8D">
        <w:rPr>
          <w:rFonts w:ascii="Calibri" w:eastAsia="Times New Roman" w:hAnsi="Calibri" w:cs="Calibri"/>
          <w:kern w:val="0"/>
          <w:lang w:eastAsia="en-GB"/>
          <w14:ligatures w14:val="none"/>
        </w:rPr>
        <w:t xml:space="preserve"> </w:t>
      </w:r>
      <w:r w:rsidRPr="00547F8E">
        <w:rPr>
          <w:rFonts w:ascii="Calibri" w:eastAsia="Times New Roman" w:hAnsi="Calibri" w:cs="Calibri"/>
          <w:kern w:val="0"/>
          <w:lang w:eastAsia="en-GB"/>
          <w14:ligatures w14:val="none"/>
        </w:rPr>
        <w:t>action</w:t>
      </w:r>
      <w:proofErr w:type="gramEnd"/>
      <w:r w:rsidRPr="00547F8E">
        <w:rPr>
          <w:rFonts w:ascii="Calibri" w:eastAsia="Times New Roman" w:hAnsi="Calibri" w:cs="Calibri"/>
          <w:kern w:val="0"/>
          <w:lang w:eastAsia="en-GB"/>
          <w14:ligatures w14:val="none"/>
        </w:rPr>
        <w:t xml:space="preserve"> to control rising rents.</w:t>
      </w:r>
    </w:p>
    <w:p w14:paraId="47F50E05" w14:textId="690D1A4A" w:rsidR="00547F8E" w:rsidRPr="00547F8E" w:rsidRDefault="00547F8E" w:rsidP="00547F8E">
      <w:pPr>
        <w:rPr>
          <w:rFonts w:ascii="Calibri" w:eastAsia="Times New Roman" w:hAnsi="Calibri" w:cs="Calibri"/>
          <w:kern w:val="0"/>
          <w:lang w:eastAsia="en-GB"/>
          <w14:ligatures w14:val="none"/>
        </w:rPr>
      </w:pPr>
      <w:r w:rsidRPr="00547F8E">
        <w:rPr>
          <w:rFonts w:ascii="Calibri" w:eastAsia="Times New Roman" w:hAnsi="Calibri" w:cs="Calibri"/>
          <w:b/>
          <w:bCs/>
          <w:kern w:val="0"/>
          <w:sz w:val="36"/>
          <w:szCs w:val="36"/>
          <w:lang w:eastAsia="en-GB"/>
          <w14:ligatures w14:val="none"/>
        </w:rPr>
        <w:t>Low-Deposit Mortgages Offer Hope</w:t>
      </w:r>
    </w:p>
    <w:p w14:paraId="1F279F2C" w14:textId="77777777"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To help renters break free from the rental trap, some lenders are introducing low-deposit mortgage products.</w:t>
      </w:r>
    </w:p>
    <w:p w14:paraId="4E122E27" w14:textId="465ED751" w:rsidR="00547F8E" w:rsidRPr="00BF7EC4" w:rsidRDefault="00547F8E" w:rsidP="00547F8E">
      <w:pPr>
        <w:numPr>
          <w:ilvl w:val="0"/>
          <w:numId w:val="5"/>
        </w:num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Newcastle Building Society, for example, has recently launched a two per cent deposit mortgage</w:t>
      </w:r>
      <w:r w:rsidR="00BF7EC4">
        <w:rPr>
          <w:rFonts w:ascii="Calibri" w:eastAsia="Times New Roman" w:hAnsi="Calibri" w:cs="Calibri"/>
          <w:kern w:val="0"/>
          <w:vertAlign w:val="superscript"/>
          <w:lang w:eastAsia="en-GB"/>
          <w14:ligatures w14:val="none"/>
        </w:rPr>
        <w:t>1</w:t>
      </w:r>
      <w:r w:rsidRPr="00BF7EC4">
        <w:rPr>
          <w:rFonts w:ascii="Calibri" w:eastAsia="Times New Roman" w:hAnsi="Calibri" w:cs="Calibri"/>
          <w:kern w:val="0"/>
          <w:lang w:eastAsia="en-GB"/>
          <w14:ligatures w14:val="none"/>
        </w:rPr>
        <w:t>.</w:t>
      </w:r>
    </w:p>
    <w:p w14:paraId="2A817FD6" w14:textId="77777777"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While these products could help some first-time buyers, they often come with higher interest rates and strict eligibility rules, meaning they are not suitable for everyone.</w:t>
      </w:r>
    </w:p>
    <w:p w14:paraId="4511FD46" w14:textId="3F7707B5"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Colin Bell believes more needs to be done</w:t>
      </w:r>
      <w:r w:rsidR="00BF7EC4">
        <w:rPr>
          <w:rFonts w:ascii="Calibri" w:eastAsia="Times New Roman" w:hAnsi="Calibri" w:cs="Calibri"/>
          <w:kern w:val="0"/>
          <w:vertAlign w:val="superscript"/>
          <w:lang w:eastAsia="en-GB"/>
          <w14:ligatures w14:val="none"/>
        </w:rPr>
        <w:t>1</w:t>
      </w:r>
      <w:r w:rsidRPr="00BF7EC4">
        <w:rPr>
          <w:rFonts w:ascii="Calibri" w:eastAsia="Times New Roman" w:hAnsi="Calibri" w:cs="Calibri"/>
          <w:kern w:val="0"/>
          <w:lang w:eastAsia="en-GB"/>
          <w14:ligatures w14:val="none"/>
        </w:rPr>
        <w:t>:</w:t>
      </w:r>
    </w:p>
    <w:p w14:paraId="5E2E39AC" w14:textId="06F01331" w:rsidR="00547F8E" w:rsidRPr="00BF7EC4" w:rsidRDefault="00547F8E" w:rsidP="00547F8E">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w:t>
      </w:r>
      <w:r w:rsidR="004B3F92" w:rsidRPr="004B3F92">
        <w:rPr>
          <w:rFonts w:ascii="Calibri" w:eastAsia="Times New Roman" w:hAnsi="Calibri" w:cs="Calibri"/>
          <w:kern w:val="0"/>
          <w:lang w:eastAsia="en-GB"/>
          <w14:ligatures w14:val="none"/>
        </w:rPr>
        <w:t xml:space="preserve">With house prices increasing overall, </w:t>
      </w:r>
      <w:r w:rsidR="005304CC">
        <w:rPr>
          <w:rFonts w:ascii="Calibri" w:eastAsia="Times New Roman" w:hAnsi="Calibri" w:cs="Calibri"/>
          <w:kern w:val="0"/>
          <w:lang w:eastAsia="en-GB"/>
          <w14:ligatures w14:val="none"/>
        </w:rPr>
        <w:t xml:space="preserve">Renters </w:t>
      </w:r>
      <w:r w:rsidR="004B3F92" w:rsidRPr="004B3F92">
        <w:rPr>
          <w:rFonts w:ascii="Calibri" w:eastAsia="Times New Roman" w:hAnsi="Calibri" w:cs="Calibri"/>
          <w:kern w:val="0"/>
          <w:lang w:eastAsia="en-GB"/>
          <w14:ligatures w14:val="none"/>
        </w:rPr>
        <w:t>could have spent their hard-earned money on an appreciating asset, but the market is failing to provide the right financial mechanisms to help lift buyers onto the ladder</w:t>
      </w:r>
      <w:r w:rsidRPr="00BF7EC4">
        <w:rPr>
          <w:rFonts w:ascii="Calibri" w:eastAsia="Times New Roman" w:hAnsi="Calibri" w:cs="Calibri"/>
          <w:kern w:val="0"/>
          <w:lang w:eastAsia="en-GB"/>
          <w14:ligatures w14:val="none"/>
        </w:rPr>
        <w:t>.”</w:t>
      </w:r>
    </w:p>
    <w:p w14:paraId="51DE8DAC" w14:textId="1EA1AFA0" w:rsidR="00547F8E" w:rsidRPr="00547F8E" w:rsidRDefault="00547F8E" w:rsidP="00547F8E">
      <w:pPr>
        <w:rPr>
          <w:rFonts w:ascii="Calibri" w:eastAsia="Times New Roman" w:hAnsi="Calibri" w:cs="Calibri"/>
          <w:kern w:val="0"/>
          <w:lang w:eastAsia="en-GB"/>
          <w14:ligatures w14:val="none"/>
        </w:rPr>
      </w:pPr>
      <w:r w:rsidRPr="00547F8E">
        <w:rPr>
          <w:rFonts w:ascii="Calibri" w:eastAsia="Times New Roman" w:hAnsi="Calibri" w:cs="Calibri"/>
          <w:b/>
          <w:bCs/>
          <w:kern w:val="0"/>
          <w:sz w:val="36"/>
          <w:szCs w:val="36"/>
          <w:lang w:eastAsia="en-GB"/>
          <w14:ligatures w14:val="none"/>
        </w:rPr>
        <w:t>What Homeowners and Landlords Should Consider</w:t>
      </w:r>
    </w:p>
    <w:p w14:paraId="61EDD31A" w14:textId="77777777" w:rsidR="00547F8E" w:rsidRPr="00547F8E" w:rsidRDefault="00547F8E" w:rsidP="00547F8E">
      <w:pPr>
        <w:numPr>
          <w:ilvl w:val="0"/>
          <w:numId w:val="6"/>
        </w:num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b/>
          <w:bCs/>
          <w:kern w:val="0"/>
          <w:lang w:eastAsia="en-GB"/>
          <w14:ligatures w14:val="none"/>
        </w:rPr>
        <w:t>For Homeowners:</w:t>
      </w:r>
      <w:r w:rsidRPr="00547F8E">
        <w:rPr>
          <w:rFonts w:ascii="Calibri" w:eastAsia="Times New Roman" w:hAnsi="Calibri" w:cs="Calibri"/>
          <w:kern w:val="0"/>
          <w:lang w:eastAsia="en-GB"/>
          <w14:ligatures w14:val="none"/>
        </w:rPr>
        <w:br/>
        <w:t>The introduction of more flexible mortgage rules and low-deposit products could increase the number of active buyers in the market. This may help maintain property values and make it easier to sell your home when the time comes.</w:t>
      </w:r>
    </w:p>
    <w:p w14:paraId="7BC8818E" w14:textId="77777777" w:rsidR="00547F8E" w:rsidRPr="00547F8E" w:rsidRDefault="00547F8E" w:rsidP="00547F8E">
      <w:pPr>
        <w:numPr>
          <w:ilvl w:val="0"/>
          <w:numId w:val="6"/>
        </w:num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b/>
          <w:bCs/>
          <w:kern w:val="0"/>
          <w:lang w:eastAsia="en-GB"/>
          <w14:ligatures w14:val="none"/>
        </w:rPr>
        <w:t>For Landlords:</w:t>
      </w:r>
      <w:r w:rsidRPr="00547F8E">
        <w:rPr>
          <w:rFonts w:ascii="Calibri" w:eastAsia="Times New Roman" w:hAnsi="Calibri" w:cs="Calibri"/>
          <w:kern w:val="0"/>
          <w:lang w:eastAsia="en-GB"/>
          <w14:ligatures w14:val="none"/>
        </w:rPr>
        <w:br/>
        <w:t>Higher rental costs may strengthen demand for rental properties, but landlords should plan for possible regulatory changes such as rent caps or increased tenant protections. A balanced approach to rent setting will help maintain strong relationships with tenants while reducing risk.</w:t>
      </w:r>
    </w:p>
    <w:p w14:paraId="03465165" w14:textId="40A975D0" w:rsidR="00547F8E" w:rsidRPr="00547F8E" w:rsidRDefault="00547F8E" w:rsidP="00547F8E">
      <w:pPr>
        <w:rPr>
          <w:rFonts w:ascii="Calibri" w:eastAsia="Times New Roman" w:hAnsi="Calibri" w:cs="Calibri"/>
          <w:kern w:val="0"/>
          <w:lang w:eastAsia="en-GB"/>
          <w14:ligatures w14:val="none"/>
        </w:rPr>
      </w:pPr>
      <w:r w:rsidRPr="00547F8E">
        <w:rPr>
          <w:rFonts w:ascii="Calibri" w:eastAsia="Times New Roman" w:hAnsi="Calibri" w:cs="Calibri"/>
          <w:b/>
          <w:bCs/>
          <w:kern w:val="0"/>
          <w:sz w:val="36"/>
          <w:szCs w:val="36"/>
          <w:lang w:eastAsia="en-GB"/>
          <w14:ligatures w14:val="none"/>
        </w:rPr>
        <w:t>Looking Ahead</w:t>
      </w:r>
    </w:p>
    <w:p w14:paraId="3BAD4CD5" w14:textId="77777777" w:rsidR="00547F8E" w:rsidRPr="00547F8E" w:rsidRDefault="00547F8E" w:rsidP="00547F8E">
      <w:p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kern w:val="0"/>
          <w:lang w:eastAsia="en-GB"/>
          <w14:ligatures w14:val="none"/>
        </w:rPr>
        <w:t>The next few months will be crucial for both buyers and sellers. With new mortgage products emerging and lenders relaxing affordability criteria, more renters could finally make the move into homeownership.</w:t>
      </w:r>
    </w:p>
    <w:p w14:paraId="0269699E" w14:textId="77777777" w:rsidR="00547F8E" w:rsidRDefault="00547F8E" w:rsidP="00547F8E">
      <w:pPr>
        <w:spacing w:before="100" w:beforeAutospacing="1" w:after="100" w:afterAutospacing="1"/>
        <w:rPr>
          <w:rFonts w:ascii="Calibri" w:eastAsia="Times New Roman" w:hAnsi="Calibri" w:cs="Calibri"/>
          <w:kern w:val="0"/>
          <w:lang w:eastAsia="en-GB"/>
          <w14:ligatures w14:val="none"/>
        </w:rPr>
      </w:pPr>
      <w:r w:rsidRPr="00547F8E">
        <w:rPr>
          <w:rFonts w:ascii="Calibri" w:eastAsia="Times New Roman" w:hAnsi="Calibri" w:cs="Calibri"/>
          <w:kern w:val="0"/>
          <w:lang w:eastAsia="en-GB"/>
          <w14:ligatures w14:val="none"/>
        </w:rPr>
        <w:t>For homeowners and landlords, staying informed about these shifts is essential to protect investments, plan future moves, and adapt to a changing housing landscape.</w:t>
      </w:r>
    </w:p>
    <w:p w14:paraId="24B07F19" w14:textId="77777777" w:rsidR="00BF7EC4" w:rsidRDefault="00BF7EC4" w:rsidP="00547F8E">
      <w:pPr>
        <w:spacing w:before="100" w:beforeAutospacing="1" w:after="100" w:afterAutospacing="1"/>
        <w:rPr>
          <w:rFonts w:ascii="Calibri" w:eastAsia="Times New Roman" w:hAnsi="Calibri" w:cs="Calibri"/>
          <w:kern w:val="0"/>
          <w:lang w:eastAsia="en-GB"/>
          <w14:ligatures w14:val="none"/>
        </w:rPr>
      </w:pPr>
    </w:p>
    <w:p w14:paraId="4388A522" w14:textId="0F4881C3" w:rsidR="00BF7EC4" w:rsidRPr="00BF7EC4" w:rsidRDefault="00BF7EC4" w:rsidP="00547F8E">
      <w:pPr>
        <w:spacing w:before="100" w:beforeAutospacing="1" w:after="100" w:afterAutospacing="1"/>
        <w:rPr>
          <w:rFonts w:ascii="Calibri" w:eastAsia="Times New Roman" w:hAnsi="Calibri" w:cs="Calibri"/>
          <w:b/>
          <w:bCs/>
          <w:kern w:val="0"/>
          <w:sz w:val="36"/>
          <w:szCs w:val="36"/>
          <w:lang w:eastAsia="en-GB"/>
          <w14:ligatures w14:val="none"/>
        </w:rPr>
      </w:pPr>
      <w:r w:rsidRPr="00BF7EC4">
        <w:rPr>
          <w:rFonts w:ascii="Calibri" w:eastAsia="Times New Roman" w:hAnsi="Calibri" w:cs="Calibri"/>
          <w:b/>
          <w:bCs/>
          <w:kern w:val="0"/>
          <w:sz w:val="36"/>
          <w:szCs w:val="36"/>
          <w:lang w:eastAsia="en-GB"/>
          <w14:ligatures w14:val="none"/>
        </w:rPr>
        <w:t>Source:</w:t>
      </w:r>
    </w:p>
    <w:p w14:paraId="76D6E2B9" w14:textId="428D47F7" w:rsidR="00BF7EC4" w:rsidRPr="00805C43" w:rsidRDefault="00BF7EC4" w:rsidP="00805C43">
      <w:pPr>
        <w:pStyle w:val="ListParagraph"/>
        <w:numPr>
          <w:ilvl w:val="0"/>
          <w:numId w:val="7"/>
        </w:numPr>
        <w:spacing w:before="100" w:beforeAutospacing="1" w:after="100" w:afterAutospacing="1"/>
        <w:rPr>
          <w:rFonts w:ascii="Calibri" w:eastAsia="Times New Roman" w:hAnsi="Calibri" w:cs="Calibri"/>
          <w:b/>
          <w:bCs/>
          <w:kern w:val="0"/>
          <w:lang w:eastAsia="en-GB"/>
          <w14:ligatures w14:val="none"/>
        </w:rPr>
      </w:pPr>
      <w:r w:rsidRPr="00BF7EC4">
        <w:rPr>
          <w:rFonts w:ascii="Calibri" w:eastAsia="Times New Roman" w:hAnsi="Calibri" w:cs="Calibri"/>
          <w:kern w:val="0"/>
          <w:lang w:eastAsia="en-GB"/>
          <w14:ligatures w14:val="none"/>
        </w:rPr>
        <w:lastRenderedPageBreak/>
        <w:t>Msn.com. (2025</w:t>
      </w:r>
      <w:r w:rsidRPr="00C55E0E">
        <w:rPr>
          <w:rFonts w:ascii="Calibri" w:eastAsia="Times New Roman" w:hAnsi="Calibri" w:cs="Calibri"/>
          <w:i/>
          <w:iCs/>
          <w:kern w:val="0"/>
          <w:lang w:eastAsia="en-GB"/>
          <w14:ligatures w14:val="none"/>
        </w:rPr>
        <w:t xml:space="preserve">). </w:t>
      </w:r>
      <w:r w:rsidR="00805C43" w:rsidRPr="00C55E0E">
        <w:rPr>
          <w:rFonts w:ascii="Calibri" w:eastAsia="Times New Roman" w:hAnsi="Calibri" w:cs="Calibri"/>
          <w:i/>
          <w:iCs/>
          <w:kern w:val="0"/>
          <w:lang w:eastAsia="en-GB"/>
          <w14:ligatures w14:val="none"/>
        </w:rPr>
        <w:t>This is how much first-time home owners spend on rent before buying - it's risen £46,621 in a decade</w:t>
      </w:r>
      <w:r w:rsidR="00805C43">
        <w:rPr>
          <w:rFonts w:ascii="Calibri" w:eastAsia="Times New Roman" w:hAnsi="Calibri" w:cs="Calibri"/>
          <w:b/>
          <w:bCs/>
          <w:kern w:val="0"/>
          <w:lang w:eastAsia="en-GB"/>
          <w14:ligatures w14:val="none"/>
        </w:rPr>
        <w:t xml:space="preserve">  </w:t>
      </w:r>
      <w:r w:rsidRPr="00805C43">
        <w:rPr>
          <w:rFonts w:ascii="Calibri" w:eastAsia="Times New Roman" w:hAnsi="Calibri" w:cs="Calibri"/>
          <w:kern w:val="0"/>
          <w:lang w:eastAsia="en-GB"/>
          <w14:ligatures w14:val="none"/>
        </w:rPr>
        <w:t xml:space="preserve">Available at: </w:t>
      </w:r>
      <w:hyperlink r:id="rId8" w:anchor=":~:text=First%2Dtime%20buyers%20now%20spend,decade%20ago%2C%20fresh%20research%20reveals.&amp;text=Soaring%20rents%20mean%20prospective%20buyers,to%20specialist%20mortgage%20lender%20Perenna" w:history="1">
        <w:r w:rsidRPr="00805C43">
          <w:rPr>
            <w:rStyle w:val="Hyperlink"/>
            <w:rFonts w:ascii="Calibri" w:eastAsia="Times New Roman" w:hAnsi="Calibri" w:cs="Calibri"/>
            <w:kern w:val="0"/>
            <w:lang w:eastAsia="en-GB"/>
            <w14:ligatures w14:val="none"/>
          </w:rPr>
          <w:t>https://www.msn.com/en-za/news/other/this-is-how-much-first-time-home-owners-spend-on-rent-before-buying-it-s-risen-46-621-in-a-decade/ar-AA1MMICt?ocid=finance-verthp-feeds&amp;apiversion=v2&amp;domshim=1&amp;noservercache=1&amp;noservertelemetry=1&amp;batchservertelemetry=1&amp;renderwebcomponents=1&amp;wcseo=1#:~:text=First%2Dtime%20buyers%20now%20spend,decade%20ago%2C%20fresh%20research%20reveals.&amp;text=Soaring%20rents%20mean%20prospective%20buyers,to%20specialist%20mortgage%20lender%20Perenna</w:t>
        </w:r>
      </w:hyperlink>
      <w:r w:rsidRPr="00805C43">
        <w:rPr>
          <w:rFonts w:ascii="Calibri" w:eastAsia="Times New Roman" w:hAnsi="Calibri" w:cs="Calibri"/>
          <w:kern w:val="0"/>
          <w:lang w:eastAsia="en-GB"/>
          <w14:ligatures w14:val="none"/>
        </w:rPr>
        <w:t>.</w:t>
      </w:r>
      <w:r w:rsidRPr="00805C43">
        <w:rPr>
          <w:rFonts w:ascii="Calibri" w:eastAsia="Times New Roman" w:hAnsi="Calibri" w:cs="Calibri"/>
          <w:kern w:val="0"/>
          <w:lang w:eastAsia="en-GB"/>
          <w14:ligatures w14:val="none"/>
        </w:rPr>
        <w:tab/>
        <w:t xml:space="preserve"> [Accessed 22 Sep. 2025].</w:t>
      </w:r>
    </w:p>
    <w:p w14:paraId="2CC4C806" w14:textId="77777777" w:rsidR="00BF7EC4" w:rsidRPr="00BF7EC4" w:rsidRDefault="00BF7EC4" w:rsidP="00BF7EC4">
      <w:pPr>
        <w:spacing w:before="100" w:beforeAutospacing="1" w:after="100" w:afterAutospacing="1"/>
        <w:rPr>
          <w:rFonts w:ascii="Calibri" w:eastAsia="Times New Roman" w:hAnsi="Calibri" w:cs="Calibri"/>
          <w:kern w:val="0"/>
          <w:lang w:eastAsia="en-GB"/>
          <w14:ligatures w14:val="none"/>
        </w:rPr>
      </w:pPr>
      <w:r w:rsidRPr="00BF7EC4">
        <w:rPr>
          <w:rFonts w:ascii="Calibri" w:eastAsia="Times New Roman" w:hAnsi="Calibri" w:cs="Calibri"/>
          <w:kern w:val="0"/>
          <w:lang w:eastAsia="en-GB"/>
          <w14:ligatures w14:val="none"/>
        </w:rPr>
        <w:t>‌</w:t>
      </w:r>
    </w:p>
    <w:p w14:paraId="6BA6DDD8" w14:textId="01B3846B" w:rsidR="007231D9" w:rsidRPr="004C400A" w:rsidRDefault="00BF7EC4" w:rsidP="007231D9">
      <w:pPr>
        <w:pStyle w:val="NormalWeb"/>
        <w:spacing w:after="240" w:line="360" w:lineRule="atLeast"/>
        <w:rPr>
          <w:rFonts w:asciiTheme="minorHAnsi" w:hAnsiTheme="minorHAnsi"/>
          <w:b/>
          <w:bCs/>
          <w:i/>
          <w:iCs/>
          <w:color w:val="000000"/>
        </w:rPr>
      </w:pPr>
      <w:r w:rsidRPr="00BF7EC4">
        <w:rPr>
          <w:rFonts w:ascii="Calibri" w:hAnsi="Calibri" w:cs="Calibri"/>
        </w:rPr>
        <w:t>‌</w:t>
      </w:r>
      <w:r w:rsidR="007231D9" w:rsidRPr="004C400A">
        <w:rPr>
          <w:rFonts w:ascii="Calibri" w:hAnsi="Calibri" w:cs="Calibri"/>
          <w:b/>
          <w:bCs/>
        </w:rPr>
        <w:t>Your home/property may be repossessed if you do not keep up repayments on a mortgage or other debt secured on it.</w:t>
      </w:r>
    </w:p>
    <w:p w14:paraId="7B9996A9" w14:textId="77777777" w:rsidR="007231D9" w:rsidRPr="00B06C37" w:rsidRDefault="007231D9" w:rsidP="007231D9">
      <w:pPr>
        <w:spacing w:before="100" w:beforeAutospacing="1" w:after="100" w:afterAutospacing="1"/>
        <w:rPr>
          <w:rFonts w:ascii="Calibri" w:eastAsia="Times New Roman" w:hAnsi="Calibri" w:cs="Calibri"/>
          <w:kern w:val="0"/>
          <w:lang w:eastAsia="en-GB"/>
          <w14:ligatures w14:val="none"/>
        </w:rPr>
      </w:pPr>
      <w:r w:rsidRPr="00B06C37">
        <w:rPr>
          <w:rFonts w:ascii="Calibri" w:eastAsia="Times New Roman" w:hAnsi="Calibri" w:cs="Calibri"/>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4E35C083" w14:textId="77777777" w:rsidR="007231D9" w:rsidRPr="002B437B" w:rsidRDefault="007231D9" w:rsidP="007231D9">
      <w:pPr>
        <w:rPr>
          <w:rFonts w:ascii="Calibri" w:hAnsi="Calibri" w:cs="Calibri"/>
          <w:i/>
          <w:iCs/>
        </w:rPr>
      </w:pPr>
      <w:r w:rsidRPr="002B437B">
        <w:rPr>
          <w:rFonts w:ascii="Calibri" w:hAnsi="Calibri" w:cs="Calibri"/>
          <w:i/>
          <w:iCs/>
        </w:rPr>
        <w:t>All the information in this article is correct as of the publish date</w:t>
      </w:r>
      <w:r>
        <w:rPr>
          <w:rFonts w:ascii="Calibri" w:hAnsi="Calibri" w:cs="Calibri"/>
          <w:i/>
          <w:iCs/>
        </w:rPr>
        <w:t xml:space="preserve"> 25</w:t>
      </w:r>
      <w:r w:rsidRPr="00D21C14">
        <w:rPr>
          <w:rFonts w:ascii="Calibri" w:hAnsi="Calibri" w:cs="Calibri"/>
          <w:i/>
          <w:iCs/>
          <w:vertAlign w:val="superscript"/>
        </w:rPr>
        <w:t>th</w:t>
      </w:r>
      <w:r>
        <w:rPr>
          <w:rFonts w:ascii="Calibri" w:hAnsi="Calibri" w:cs="Calibri"/>
          <w:i/>
          <w:iCs/>
        </w:rPr>
        <w:t xml:space="preserve"> September </w:t>
      </w:r>
      <w:r w:rsidRPr="002B437B">
        <w:rPr>
          <w:rFonts w:ascii="Calibri" w:hAnsi="Calibri" w:cs="Calibri"/>
          <w:i/>
          <w:iCs/>
        </w:rPr>
        <w:t>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7F2749D0" w14:textId="77777777" w:rsidR="007231D9" w:rsidRDefault="007231D9" w:rsidP="007231D9">
      <w:pPr>
        <w:rPr>
          <w:rFonts w:ascii="Calibri" w:hAnsi="Calibri" w:cs="Calibri"/>
        </w:rPr>
      </w:pPr>
    </w:p>
    <w:p w14:paraId="2147A3CE" w14:textId="77777777" w:rsidR="007231D9" w:rsidRPr="004C400A" w:rsidRDefault="007231D9" w:rsidP="007231D9">
      <w:pPr>
        <w:rPr>
          <w:rFonts w:ascii="Calibri" w:hAnsi="Calibri" w:cs="Calibri"/>
        </w:rPr>
      </w:pPr>
      <w:r w:rsidRPr="002B437B">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r>
        <w:rPr>
          <w:rFonts w:ascii="Calibri" w:hAnsi="Calibri" w:cs="Calibri"/>
          <w:i/>
          <w:iCs/>
        </w:rPr>
        <w:t>.</w:t>
      </w:r>
    </w:p>
    <w:p w14:paraId="612A76DF" w14:textId="77777777" w:rsidR="00FD5450" w:rsidRPr="00FD5450" w:rsidRDefault="00FD5450" w:rsidP="00FD5450">
      <w:pPr>
        <w:spacing w:before="100" w:beforeAutospacing="1" w:after="100" w:afterAutospacing="1"/>
        <w:rPr>
          <w:rFonts w:ascii="Calibri" w:eastAsia="Times New Roman" w:hAnsi="Calibri" w:cs="Calibri"/>
          <w:kern w:val="0"/>
          <w:lang w:eastAsia="en-GB"/>
          <w14:ligatures w14:val="none"/>
        </w:rPr>
      </w:pPr>
      <w:r w:rsidRPr="00FD5450">
        <w:rPr>
          <w:rFonts w:ascii="Calibri" w:eastAsia="Times New Roman" w:hAnsi="Calibri" w:cs="Calibri"/>
          <w:kern w:val="0"/>
          <w:highlight w:val="yellow"/>
          <w:lang w:eastAsia="en-GB"/>
          <w14:ligatures w14:val="none"/>
        </w:rPr>
        <w:t>(ADD BROKER FEE DISCLOSURE HERE)</w:t>
      </w:r>
    </w:p>
    <w:p w14:paraId="53ED98A5" w14:textId="5463D766" w:rsidR="00BF7EC4" w:rsidRPr="00BF7EC4" w:rsidRDefault="00BF7EC4" w:rsidP="00BF7EC4">
      <w:pPr>
        <w:spacing w:before="100" w:beforeAutospacing="1" w:after="100" w:afterAutospacing="1"/>
        <w:rPr>
          <w:rFonts w:ascii="Calibri" w:eastAsia="Times New Roman" w:hAnsi="Calibri" w:cs="Calibri"/>
          <w:kern w:val="0"/>
          <w:lang w:eastAsia="en-GB"/>
          <w14:ligatures w14:val="none"/>
        </w:rPr>
      </w:pPr>
    </w:p>
    <w:p w14:paraId="5A083BF6" w14:textId="77777777" w:rsidR="00BF7EC4" w:rsidRPr="00547F8E" w:rsidRDefault="00BF7EC4" w:rsidP="00547F8E">
      <w:pPr>
        <w:spacing w:before="100" w:beforeAutospacing="1" w:after="100" w:afterAutospacing="1"/>
        <w:rPr>
          <w:rFonts w:ascii="Calibri" w:eastAsia="Times New Roman" w:hAnsi="Calibri" w:cs="Calibri"/>
          <w:kern w:val="0"/>
          <w:lang w:eastAsia="en-GB"/>
          <w14:ligatures w14:val="none"/>
        </w:rPr>
      </w:pPr>
    </w:p>
    <w:p w14:paraId="6EA5910D" w14:textId="128D9B1E" w:rsidR="00A66077" w:rsidRDefault="00A66077"/>
    <w:p w14:paraId="405E3D4C" w14:textId="77777777" w:rsidR="00BF7EC4" w:rsidRPr="00547F8E" w:rsidRDefault="00BF7EC4">
      <w:pPr>
        <w:rPr>
          <w:rFonts w:ascii="Calibri" w:hAnsi="Calibri" w:cs="Calibri"/>
        </w:rPr>
      </w:pPr>
    </w:p>
    <w:sectPr w:rsidR="00BF7EC4" w:rsidRPr="00547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E72"/>
    <w:multiLevelType w:val="multilevel"/>
    <w:tmpl w:val="76BE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B320A"/>
    <w:multiLevelType w:val="multilevel"/>
    <w:tmpl w:val="DF1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05DA8"/>
    <w:multiLevelType w:val="multilevel"/>
    <w:tmpl w:val="95E0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C79A6"/>
    <w:multiLevelType w:val="multilevel"/>
    <w:tmpl w:val="6E28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17BB1"/>
    <w:multiLevelType w:val="multilevel"/>
    <w:tmpl w:val="0BBA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C4A08"/>
    <w:multiLevelType w:val="hybridMultilevel"/>
    <w:tmpl w:val="9224D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571196"/>
    <w:multiLevelType w:val="multilevel"/>
    <w:tmpl w:val="C448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863109">
    <w:abstractNumId w:val="3"/>
  </w:num>
  <w:num w:numId="2" w16cid:durableId="799153693">
    <w:abstractNumId w:val="4"/>
  </w:num>
  <w:num w:numId="3" w16cid:durableId="494033649">
    <w:abstractNumId w:val="6"/>
  </w:num>
  <w:num w:numId="4" w16cid:durableId="599417302">
    <w:abstractNumId w:val="0"/>
  </w:num>
  <w:num w:numId="5" w16cid:durableId="142284695">
    <w:abstractNumId w:val="2"/>
  </w:num>
  <w:num w:numId="6" w16cid:durableId="202984559">
    <w:abstractNumId w:val="1"/>
  </w:num>
  <w:num w:numId="7" w16cid:durableId="2132818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8E"/>
    <w:rsid w:val="00024320"/>
    <w:rsid w:val="00054B0F"/>
    <w:rsid w:val="00076B06"/>
    <w:rsid w:val="001A7F05"/>
    <w:rsid w:val="002078A9"/>
    <w:rsid w:val="003513E0"/>
    <w:rsid w:val="0038789F"/>
    <w:rsid w:val="003F0FB3"/>
    <w:rsid w:val="00471972"/>
    <w:rsid w:val="004A5F8A"/>
    <w:rsid w:val="004B3F92"/>
    <w:rsid w:val="00502440"/>
    <w:rsid w:val="00515E35"/>
    <w:rsid w:val="005304CC"/>
    <w:rsid w:val="00547F8E"/>
    <w:rsid w:val="00615D07"/>
    <w:rsid w:val="007231D9"/>
    <w:rsid w:val="007B5A03"/>
    <w:rsid w:val="00805C43"/>
    <w:rsid w:val="00987CBD"/>
    <w:rsid w:val="00997EB4"/>
    <w:rsid w:val="00A66077"/>
    <w:rsid w:val="00A95958"/>
    <w:rsid w:val="00AE6469"/>
    <w:rsid w:val="00BE1029"/>
    <w:rsid w:val="00BF7EC4"/>
    <w:rsid w:val="00C06D04"/>
    <w:rsid w:val="00C55E0E"/>
    <w:rsid w:val="00C95A6E"/>
    <w:rsid w:val="00D31C50"/>
    <w:rsid w:val="00E52E8D"/>
    <w:rsid w:val="00EA2F6B"/>
    <w:rsid w:val="00EE3506"/>
    <w:rsid w:val="00FD5450"/>
    <w:rsid w:val="00FE5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A604"/>
  <w15:chartTrackingRefBased/>
  <w15:docId w15:val="{D3A030EA-AEF4-8F45-90C2-84FD0252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7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F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F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F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F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7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8E"/>
    <w:rPr>
      <w:rFonts w:eastAsiaTheme="majorEastAsia" w:cstheme="majorBidi"/>
      <w:color w:val="272727" w:themeColor="text1" w:themeTint="D8"/>
    </w:rPr>
  </w:style>
  <w:style w:type="paragraph" w:styleId="Title">
    <w:name w:val="Title"/>
    <w:basedOn w:val="Normal"/>
    <w:next w:val="Normal"/>
    <w:link w:val="TitleChar"/>
    <w:uiPriority w:val="10"/>
    <w:qFormat/>
    <w:rsid w:val="00547F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7F8E"/>
    <w:rPr>
      <w:i/>
      <w:iCs/>
      <w:color w:val="404040" w:themeColor="text1" w:themeTint="BF"/>
    </w:rPr>
  </w:style>
  <w:style w:type="paragraph" w:styleId="ListParagraph">
    <w:name w:val="List Paragraph"/>
    <w:basedOn w:val="Normal"/>
    <w:uiPriority w:val="34"/>
    <w:qFormat/>
    <w:rsid w:val="00547F8E"/>
    <w:pPr>
      <w:ind w:left="720"/>
      <w:contextualSpacing/>
    </w:pPr>
  </w:style>
  <w:style w:type="character" w:styleId="IntenseEmphasis">
    <w:name w:val="Intense Emphasis"/>
    <w:basedOn w:val="DefaultParagraphFont"/>
    <w:uiPriority w:val="21"/>
    <w:qFormat/>
    <w:rsid w:val="00547F8E"/>
    <w:rPr>
      <w:i/>
      <w:iCs/>
      <w:color w:val="0F4761" w:themeColor="accent1" w:themeShade="BF"/>
    </w:rPr>
  </w:style>
  <w:style w:type="paragraph" w:styleId="IntenseQuote">
    <w:name w:val="Intense Quote"/>
    <w:basedOn w:val="Normal"/>
    <w:next w:val="Normal"/>
    <w:link w:val="IntenseQuoteChar"/>
    <w:uiPriority w:val="30"/>
    <w:qFormat/>
    <w:rsid w:val="00547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F8E"/>
    <w:rPr>
      <w:i/>
      <w:iCs/>
      <w:color w:val="0F4761" w:themeColor="accent1" w:themeShade="BF"/>
    </w:rPr>
  </w:style>
  <w:style w:type="character" w:styleId="IntenseReference">
    <w:name w:val="Intense Reference"/>
    <w:basedOn w:val="DefaultParagraphFont"/>
    <w:uiPriority w:val="32"/>
    <w:qFormat/>
    <w:rsid w:val="00547F8E"/>
    <w:rPr>
      <w:b/>
      <w:bCs/>
      <w:smallCaps/>
      <w:color w:val="0F4761" w:themeColor="accent1" w:themeShade="BF"/>
      <w:spacing w:val="5"/>
    </w:rPr>
  </w:style>
  <w:style w:type="character" w:styleId="Strong">
    <w:name w:val="Strong"/>
    <w:basedOn w:val="DefaultParagraphFont"/>
    <w:uiPriority w:val="22"/>
    <w:qFormat/>
    <w:rsid w:val="00547F8E"/>
    <w:rPr>
      <w:b/>
      <w:bCs/>
    </w:rPr>
  </w:style>
  <w:style w:type="paragraph" w:styleId="NormalWeb">
    <w:name w:val="Normal (Web)"/>
    <w:basedOn w:val="Normal"/>
    <w:uiPriority w:val="99"/>
    <w:unhideWhenUsed/>
    <w:rsid w:val="00547F8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47F8E"/>
    <w:rPr>
      <w:color w:val="467886" w:themeColor="hyperlink"/>
      <w:u w:val="single"/>
    </w:rPr>
  </w:style>
  <w:style w:type="character" w:styleId="UnresolvedMention">
    <w:name w:val="Unresolved Mention"/>
    <w:basedOn w:val="DefaultParagraphFont"/>
    <w:uiPriority w:val="99"/>
    <w:semiHidden/>
    <w:unhideWhenUsed/>
    <w:rsid w:val="00547F8E"/>
    <w:rPr>
      <w:color w:val="605E5C"/>
      <w:shd w:val="clear" w:color="auto" w:fill="E1DFDD"/>
    </w:rPr>
  </w:style>
  <w:style w:type="character" w:styleId="FollowedHyperlink">
    <w:name w:val="FollowedHyperlink"/>
    <w:basedOn w:val="DefaultParagraphFont"/>
    <w:uiPriority w:val="99"/>
    <w:semiHidden/>
    <w:unhideWhenUsed/>
    <w:rsid w:val="00BF7EC4"/>
    <w:rPr>
      <w:color w:val="96607D" w:themeColor="followedHyperlink"/>
      <w:u w:val="single"/>
    </w:rPr>
  </w:style>
  <w:style w:type="character" w:styleId="CommentReference">
    <w:name w:val="annotation reference"/>
    <w:basedOn w:val="DefaultParagraphFont"/>
    <w:uiPriority w:val="99"/>
    <w:semiHidden/>
    <w:unhideWhenUsed/>
    <w:rsid w:val="00EA2F6B"/>
    <w:rPr>
      <w:sz w:val="16"/>
      <w:szCs w:val="16"/>
    </w:rPr>
  </w:style>
  <w:style w:type="paragraph" w:styleId="CommentText">
    <w:name w:val="annotation text"/>
    <w:basedOn w:val="Normal"/>
    <w:link w:val="CommentTextChar"/>
    <w:uiPriority w:val="99"/>
    <w:unhideWhenUsed/>
    <w:rsid w:val="00EA2F6B"/>
    <w:rPr>
      <w:sz w:val="20"/>
      <w:szCs w:val="20"/>
    </w:rPr>
  </w:style>
  <w:style w:type="character" w:customStyle="1" w:styleId="CommentTextChar">
    <w:name w:val="Comment Text Char"/>
    <w:basedOn w:val="DefaultParagraphFont"/>
    <w:link w:val="CommentText"/>
    <w:uiPriority w:val="99"/>
    <w:rsid w:val="00EA2F6B"/>
    <w:rPr>
      <w:sz w:val="20"/>
      <w:szCs w:val="20"/>
    </w:rPr>
  </w:style>
  <w:style w:type="paragraph" w:styleId="CommentSubject">
    <w:name w:val="annotation subject"/>
    <w:basedOn w:val="CommentText"/>
    <w:next w:val="CommentText"/>
    <w:link w:val="CommentSubjectChar"/>
    <w:uiPriority w:val="99"/>
    <w:semiHidden/>
    <w:unhideWhenUsed/>
    <w:rsid w:val="00EA2F6B"/>
    <w:rPr>
      <w:b/>
      <w:bCs/>
    </w:rPr>
  </w:style>
  <w:style w:type="character" w:customStyle="1" w:styleId="CommentSubjectChar">
    <w:name w:val="Comment Subject Char"/>
    <w:basedOn w:val="CommentTextChar"/>
    <w:link w:val="CommentSubject"/>
    <w:uiPriority w:val="99"/>
    <w:semiHidden/>
    <w:rsid w:val="00EA2F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za/news/other/this-is-how-much-first-time-home-owners-spend-on-rent-before-buying-it-s-risen-46-621-in-a-decade/ar-AA1MMICt?ocid=finance-verthp-feeds&amp;apiversion=v2&amp;domshim=1&amp;noservercache=1&amp;noservertelemetry=1&amp;batchservertelemetry=1&amp;renderwebcomponents=1&amp;wcseo=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da0649-28d2-4a22-ab4e-51ff4fa1185a">
      <Terms xmlns="http://schemas.microsoft.com/office/infopath/2007/PartnerControls"/>
    </lcf76f155ced4ddcb4097134ff3c332f>
    <TaxCatchAll xmlns="1c0413d9-46e9-494e-90bc-d64e3439a0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D9C62D-F06E-4329-9568-1C170CD0ECA7}">
  <ds:schemaRefs>
    <ds:schemaRef ds:uri="http://schemas.microsoft.com/office/2006/metadata/properties"/>
    <ds:schemaRef ds:uri="http://schemas.microsoft.com/office/infopath/2007/PartnerControls"/>
    <ds:schemaRef ds:uri="c9da0649-28d2-4a22-ab4e-51ff4fa1185a"/>
    <ds:schemaRef ds:uri="1c0413d9-46e9-494e-90bc-d64e3439a0fe"/>
  </ds:schemaRefs>
</ds:datastoreItem>
</file>

<file path=customXml/itemProps2.xml><?xml version="1.0" encoding="utf-8"?>
<ds:datastoreItem xmlns:ds="http://schemas.openxmlformats.org/officeDocument/2006/customXml" ds:itemID="{E4E93C87-726B-4980-8FB7-4881ED1D05AC}">
  <ds:schemaRefs>
    <ds:schemaRef ds:uri="http://schemas.microsoft.com/sharepoint/v3/contenttype/forms"/>
  </ds:schemaRefs>
</ds:datastoreItem>
</file>

<file path=customXml/itemProps3.xml><?xml version="1.0" encoding="utf-8"?>
<ds:datastoreItem xmlns:ds="http://schemas.openxmlformats.org/officeDocument/2006/customXml" ds:itemID="{61DB649E-C9A7-492F-B0E8-9A9DF557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7</cp:revision>
  <dcterms:created xsi:type="dcterms:W3CDTF">2025-09-23T13:26:00Z</dcterms:created>
  <dcterms:modified xsi:type="dcterms:W3CDTF">2025-09-29T11:25:00Z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0x010100A63CF88442A7DE4FA3682F96DDCCD779</vt:lpwstr>
  </property>
</Properties>
</file>