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64634" w14:textId="0A0423CA" w:rsidR="0041014F" w:rsidRPr="0041014F" w:rsidRDefault="0041014F" w:rsidP="0041014F">
      <w:pPr>
        <w:spacing w:before="100" w:beforeAutospacing="1" w:after="100" w:afterAutospacing="1"/>
        <w:outlineLvl w:val="0"/>
        <w:rPr>
          <w:rFonts w:ascii="Calibri" w:eastAsia="Times New Roman" w:hAnsi="Calibri" w:cs="Calibri"/>
          <w:b/>
          <w:bCs/>
          <w:kern w:val="36"/>
          <w:sz w:val="48"/>
          <w:szCs w:val="48"/>
          <w:lang w:eastAsia="en-GB"/>
          <w14:ligatures w14:val="none"/>
        </w:rPr>
      </w:pPr>
      <w:r w:rsidRPr="0041014F">
        <w:rPr>
          <w:rFonts w:ascii="Calibri" w:eastAsia="Times New Roman" w:hAnsi="Calibri" w:cs="Calibri"/>
          <w:b/>
          <w:bCs/>
          <w:kern w:val="36"/>
          <w:sz w:val="48"/>
          <w:szCs w:val="48"/>
          <w:lang w:eastAsia="en-GB"/>
          <w14:ligatures w14:val="none"/>
        </w:rPr>
        <w:t>When Will Interest Rates Drop and What It Means for Your Mortgage</w:t>
      </w:r>
    </w:p>
    <w:p w14:paraId="08E013A2" w14:textId="61935E21" w:rsidR="0041014F" w:rsidRPr="00F96D5B" w:rsidRDefault="0041014F" w:rsidP="0041014F">
      <w:pPr>
        <w:spacing w:before="100" w:beforeAutospacing="1" w:after="100" w:afterAutospacing="1"/>
        <w:rPr>
          <w:rFonts w:ascii="Calibri" w:eastAsia="Times New Roman" w:hAnsi="Calibri" w:cs="Calibri"/>
          <w:kern w:val="0"/>
          <w:lang w:eastAsia="en-GB"/>
          <w14:ligatures w14:val="none"/>
        </w:rPr>
      </w:pPr>
      <w:r w:rsidRPr="00F96D5B">
        <w:rPr>
          <w:rFonts w:ascii="Calibri" w:eastAsia="Times New Roman" w:hAnsi="Calibri" w:cs="Calibri"/>
          <w:kern w:val="0"/>
          <w:lang w:eastAsia="en-GB"/>
          <w14:ligatures w14:val="none"/>
        </w:rPr>
        <w:t>The Bank of England base rate is currently 4.0%, having fallen from a peak of 5.25% over the past year</w:t>
      </w:r>
      <w:r w:rsidR="00F96D5B">
        <w:rPr>
          <w:rFonts w:ascii="Calibri" w:eastAsia="Times New Roman" w:hAnsi="Calibri" w:cs="Calibri"/>
          <w:kern w:val="0"/>
          <w:vertAlign w:val="superscript"/>
          <w:lang w:eastAsia="en-GB"/>
          <w14:ligatures w14:val="none"/>
        </w:rPr>
        <w:t>1</w:t>
      </w:r>
      <w:r w:rsidRPr="00F96D5B">
        <w:rPr>
          <w:rFonts w:ascii="Calibri" w:eastAsia="Times New Roman" w:hAnsi="Calibri" w:cs="Calibri"/>
          <w:kern w:val="0"/>
          <w:lang w:eastAsia="en-GB"/>
          <w14:ligatures w14:val="none"/>
        </w:rPr>
        <w:t>. While this downward trend has provided some relief to borrowers, the key question for homeowners and landlords is how low rates might go and when.</w:t>
      </w:r>
    </w:p>
    <w:p w14:paraId="175DE00E" w14:textId="59A282FB" w:rsidR="0041014F" w:rsidRPr="00F96D5B" w:rsidRDefault="0041014F" w:rsidP="0041014F">
      <w:pPr>
        <w:spacing w:before="100" w:beforeAutospacing="1" w:after="100" w:afterAutospacing="1"/>
        <w:rPr>
          <w:rFonts w:ascii="Calibri" w:eastAsia="Times New Roman" w:hAnsi="Calibri" w:cs="Calibri"/>
          <w:kern w:val="0"/>
          <w:lang w:eastAsia="en-GB"/>
          <w14:ligatures w14:val="none"/>
        </w:rPr>
      </w:pPr>
      <w:r w:rsidRPr="00F96D5B">
        <w:rPr>
          <w:rFonts w:ascii="Calibri" w:eastAsia="Times New Roman" w:hAnsi="Calibri" w:cs="Calibri"/>
          <w:kern w:val="0"/>
          <w:lang w:eastAsia="en-GB"/>
          <w14:ligatures w14:val="none"/>
        </w:rPr>
        <w:t>Inflation is now 3.8%, down sharply from a peak of 11.1% in October 2022, but it remains above the Bank of England’s 2% target</w:t>
      </w:r>
      <w:r w:rsidR="00F96D5B">
        <w:rPr>
          <w:rFonts w:ascii="Calibri" w:eastAsia="Times New Roman" w:hAnsi="Calibri" w:cs="Calibri"/>
          <w:kern w:val="0"/>
          <w:vertAlign w:val="superscript"/>
          <w:lang w:eastAsia="en-GB"/>
          <w14:ligatures w14:val="none"/>
        </w:rPr>
        <w:t>2</w:t>
      </w:r>
      <w:r w:rsidRPr="00F96D5B">
        <w:rPr>
          <w:rFonts w:ascii="Calibri" w:eastAsia="Times New Roman" w:hAnsi="Calibri" w:cs="Calibri"/>
          <w:kern w:val="0"/>
          <w:lang w:eastAsia="en-GB"/>
          <w14:ligatures w14:val="none"/>
        </w:rPr>
        <w:t>. This means policymakers must proceed carefully, balancing the need to control inflation with the aim of supporting economic growth.</w:t>
      </w:r>
    </w:p>
    <w:p w14:paraId="6CE473AF" w14:textId="2A7C16C3" w:rsidR="0041014F" w:rsidRPr="0041014F" w:rsidRDefault="0041014F" w:rsidP="0041014F">
      <w:pPr>
        <w:rPr>
          <w:rFonts w:ascii="Calibri" w:eastAsia="Times New Roman" w:hAnsi="Calibri" w:cs="Calibri"/>
          <w:kern w:val="0"/>
          <w:lang w:eastAsia="en-GB"/>
          <w14:ligatures w14:val="none"/>
        </w:rPr>
      </w:pPr>
      <w:r w:rsidRPr="0041014F">
        <w:rPr>
          <w:rFonts w:ascii="Calibri" w:eastAsia="Times New Roman" w:hAnsi="Calibri" w:cs="Calibri"/>
          <w:b/>
          <w:bCs/>
          <w:kern w:val="0"/>
          <w:sz w:val="36"/>
          <w:szCs w:val="36"/>
          <w:lang w:eastAsia="en-GB"/>
          <w14:ligatures w14:val="none"/>
        </w:rPr>
        <w:t>What the Economists Are Saying</w:t>
      </w:r>
    </w:p>
    <w:p w14:paraId="1336EECC" w14:textId="4A87CC85" w:rsidR="0041014F" w:rsidRPr="00F96D5B" w:rsidRDefault="0041014F" w:rsidP="0041014F">
      <w:pPr>
        <w:spacing w:before="100" w:beforeAutospacing="1" w:after="100" w:afterAutospacing="1"/>
        <w:rPr>
          <w:rFonts w:ascii="Calibri" w:eastAsia="Times New Roman" w:hAnsi="Calibri" w:cs="Calibri"/>
          <w:kern w:val="0"/>
          <w:lang w:eastAsia="en-GB"/>
          <w14:ligatures w14:val="none"/>
        </w:rPr>
      </w:pPr>
      <w:r w:rsidRPr="00F96D5B">
        <w:rPr>
          <w:rFonts w:ascii="Calibri" w:eastAsia="Times New Roman" w:hAnsi="Calibri" w:cs="Calibri"/>
          <w:kern w:val="0"/>
          <w:lang w:eastAsia="en-GB"/>
          <w14:ligatures w14:val="none"/>
        </w:rPr>
        <w:t>A recent discussion by the City AM Shadow Monetary Policy Committee revealed just how uncertain the outlook remains</w:t>
      </w:r>
      <w:r w:rsidR="00F96D5B">
        <w:rPr>
          <w:rFonts w:ascii="Calibri" w:eastAsia="Times New Roman" w:hAnsi="Calibri" w:cs="Calibri"/>
          <w:kern w:val="0"/>
          <w:vertAlign w:val="superscript"/>
          <w:lang w:eastAsia="en-GB"/>
          <w14:ligatures w14:val="none"/>
        </w:rPr>
        <w:t>3</w:t>
      </w:r>
      <w:r w:rsidRPr="00F96D5B">
        <w:rPr>
          <w:rFonts w:ascii="Calibri" w:eastAsia="Times New Roman" w:hAnsi="Calibri" w:cs="Calibri"/>
          <w:kern w:val="0"/>
          <w:lang w:eastAsia="en-GB"/>
          <w14:ligatures w14:val="none"/>
        </w:rPr>
        <w:t>.</w:t>
      </w:r>
    </w:p>
    <w:p w14:paraId="3D73C314" w14:textId="77777777" w:rsidR="0041014F" w:rsidRPr="00F96D5B" w:rsidRDefault="0041014F" w:rsidP="0041014F">
      <w:pPr>
        <w:numPr>
          <w:ilvl w:val="0"/>
          <w:numId w:val="1"/>
        </w:numPr>
        <w:spacing w:before="100" w:beforeAutospacing="1" w:after="100" w:afterAutospacing="1"/>
        <w:rPr>
          <w:rFonts w:ascii="Calibri" w:eastAsia="Times New Roman" w:hAnsi="Calibri" w:cs="Calibri"/>
          <w:kern w:val="0"/>
          <w:lang w:eastAsia="en-GB"/>
          <w14:ligatures w14:val="none"/>
        </w:rPr>
      </w:pPr>
      <w:r w:rsidRPr="00F96D5B">
        <w:rPr>
          <w:rFonts w:ascii="Calibri" w:eastAsia="Times New Roman" w:hAnsi="Calibri" w:cs="Calibri"/>
          <w:kern w:val="0"/>
          <w:lang w:eastAsia="en-GB"/>
          <w14:ligatures w14:val="none"/>
        </w:rPr>
        <w:t>Four of the nine economists expect that the base rate could fall to 3% by the end of 2026, offering hope of lower borrowing costs in the future.</w:t>
      </w:r>
    </w:p>
    <w:p w14:paraId="1D0FAE3C" w14:textId="77777777" w:rsidR="0041014F" w:rsidRPr="00F96D5B" w:rsidRDefault="0041014F" w:rsidP="0041014F">
      <w:pPr>
        <w:numPr>
          <w:ilvl w:val="0"/>
          <w:numId w:val="1"/>
        </w:numPr>
        <w:spacing w:before="100" w:beforeAutospacing="1" w:after="100" w:afterAutospacing="1"/>
        <w:rPr>
          <w:rFonts w:ascii="Calibri" w:eastAsia="Times New Roman" w:hAnsi="Calibri" w:cs="Calibri"/>
          <w:kern w:val="0"/>
          <w:lang w:eastAsia="en-GB"/>
          <w14:ligatures w14:val="none"/>
        </w:rPr>
      </w:pPr>
      <w:r w:rsidRPr="00F96D5B">
        <w:rPr>
          <w:rFonts w:ascii="Calibri" w:eastAsia="Times New Roman" w:hAnsi="Calibri" w:cs="Calibri"/>
          <w:kern w:val="0"/>
          <w:lang w:eastAsia="en-GB"/>
          <w14:ligatures w14:val="none"/>
        </w:rPr>
        <w:t>Others forecast a slower pace of cuts, suggesting only one or two further reductions, with rates settling nearer 3.5%.</w:t>
      </w:r>
    </w:p>
    <w:p w14:paraId="7D9BF0B6" w14:textId="77777777" w:rsidR="0041014F" w:rsidRPr="00F96D5B" w:rsidRDefault="0041014F" w:rsidP="0041014F">
      <w:pPr>
        <w:spacing w:before="100" w:beforeAutospacing="1" w:after="100" w:afterAutospacing="1"/>
        <w:rPr>
          <w:rFonts w:ascii="Calibri" w:eastAsia="Times New Roman" w:hAnsi="Calibri" w:cs="Calibri"/>
          <w:kern w:val="0"/>
          <w:lang w:eastAsia="en-GB"/>
          <w14:ligatures w14:val="none"/>
        </w:rPr>
      </w:pPr>
      <w:r w:rsidRPr="00F96D5B">
        <w:rPr>
          <w:rFonts w:ascii="Calibri" w:eastAsia="Times New Roman" w:hAnsi="Calibri" w:cs="Calibri"/>
          <w:kern w:val="0"/>
          <w:lang w:eastAsia="en-GB"/>
          <w14:ligatures w14:val="none"/>
        </w:rPr>
        <w:t>This difference of opinion reflects the challenge of determining the UK’s “neutral” rate – the level at which interest rates neither encourage rapid growth nor suppress it. Current market expectations suggest that this neutral rate may be higher in the UK than elsewhere, due to lingering inflationary pressures and structural factors in the economy.</w:t>
      </w:r>
    </w:p>
    <w:p w14:paraId="40DDEF0F" w14:textId="5FE9C183" w:rsidR="0041014F" w:rsidRPr="0041014F" w:rsidRDefault="0041014F" w:rsidP="0041014F">
      <w:pPr>
        <w:rPr>
          <w:rFonts w:ascii="Calibri" w:eastAsia="Times New Roman" w:hAnsi="Calibri" w:cs="Calibri"/>
          <w:kern w:val="0"/>
          <w:lang w:eastAsia="en-GB"/>
          <w14:ligatures w14:val="none"/>
        </w:rPr>
      </w:pPr>
      <w:r w:rsidRPr="0041014F">
        <w:rPr>
          <w:rFonts w:ascii="Calibri" w:eastAsia="Times New Roman" w:hAnsi="Calibri" w:cs="Calibri"/>
          <w:b/>
          <w:bCs/>
          <w:kern w:val="0"/>
          <w:sz w:val="36"/>
          <w:szCs w:val="36"/>
          <w:lang w:eastAsia="en-GB"/>
          <w14:ligatures w14:val="none"/>
        </w:rPr>
        <w:t>Key Forecasts</w:t>
      </w:r>
    </w:p>
    <w:p w14:paraId="1D28E985" w14:textId="56BDF563" w:rsidR="0041014F" w:rsidRPr="0041014F" w:rsidRDefault="0041014F" w:rsidP="0041014F">
      <w:pPr>
        <w:spacing w:before="100" w:beforeAutospacing="1" w:after="100" w:afterAutospacing="1"/>
        <w:rPr>
          <w:rFonts w:ascii="Calibri" w:eastAsia="Times New Roman" w:hAnsi="Calibri" w:cs="Calibri"/>
          <w:kern w:val="0"/>
          <w:lang w:eastAsia="en-GB"/>
          <w14:ligatures w14:val="none"/>
        </w:rPr>
      </w:pPr>
      <w:r w:rsidRPr="0041014F">
        <w:rPr>
          <w:rFonts w:ascii="Calibri" w:eastAsia="Times New Roman" w:hAnsi="Calibri" w:cs="Calibri"/>
          <w:kern w:val="0"/>
          <w:lang w:eastAsia="en-GB"/>
          <w14:ligatures w14:val="none"/>
        </w:rPr>
        <w:t>Leading economists have provided a range of predictions</w:t>
      </w:r>
      <w:r w:rsidR="00F96D5B">
        <w:rPr>
          <w:rFonts w:ascii="Calibri" w:eastAsia="Times New Roman" w:hAnsi="Calibri" w:cs="Calibri"/>
          <w:kern w:val="0"/>
          <w:vertAlign w:val="superscript"/>
          <w:lang w:eastAsia="en-GB"/>
          <w14:ligatures w14:val="none"/>
        </w:rPr>
        <w:t>3</w:t>
      </w:r>
      <w:r w:rsidRPr="0041014F">
        <w:rPr>
          <w:rFonts w:ascii="Calibri" w:eastAsia="Times New Roman" w:hAnsi="Calibri" w:cs="Calibri"/>
          <w:kern w:val="0"/>
          <w:lang w:eastAsia="en-GB"/>
          <w14:ligatures w14:val="none"/>
        </w:rPr>
        <w:t>:</w:t>
      </w:r>
    </w:p>
    <w:p w14:paraId="45934957" w14:textId="77777777" w:rsidR="0041014F" w:rsidRPr="0041014F" w:rsidRDefault="0041014F" w:rsidP="0041014F">
      <w:pPr>
        <w:numPr>
          <w:ilvl w:val="0"/>
          <w:numId w:val="2"/>
        </w:numPr>
        <w:spacing w:before="100" w:beforeAutospacing="1" w:after="100" w:afterAutospacing="1"/>
        <w:rPr>
          <w:rFonts w:ascii="Calibri" w:eastAsia="Times New Roman" w:hAnsi="Calibri" w:cs="Calibri"/>
          <w:kern w:val="0"/>
          <w:lang w:eastAsia="en-GB"/>
          <w14:ligatures w14:val="none"/>
        </w:rPr>
      </w:pPr>
      <w:r w:rsidRPr="0041014F">
        <w:rPr>
          <w:rFonts w:ascii="Calibri" w:eastAsia="Times New Roman" w:hAnsi="Calibri" w:cs="Calibri"/>
          <w:b/>
          <w:bCs/>
          <w:kern w:val="0"/>
          <w:lang w:eastAsia="en-GB"/>
          <w14:ligatures w14:val="none"/>
        </w:rPr>
        <w:t>Anna Leach</w:t>
      </w:r>
      <w:r w:rsidRPr="0041014F">
        <w:rPr>
          <w:rFonts w:ascii="Calibri" w:eastAsia="Times New Roman" w:hAnsi="Calibri" w:cs="Calibri"/>
          <w:kern w:val="0"/>
          <w:lang w:eastAsia="en-GB"/>
          <w14:ligatures w14:val="none"/>
        </w:rPr>
        <w:t xml:space="preserve">, Chief Economist at the Institute of Directors, expects rates to </w:t>
      </w:r>
      <w:r w:rsidRPr="00F96D5B">
        <w:rPr>
          <w:rFonts w:ascii="Calibri" w:eastAsia="Times New Roman" w:hAnsi="Calibri" w:cs="Calibri"/>
          <w:kern w:val="0"/>
          <w:lang w:eastAsia="en-GB"/>
          <w14:ligatures w14:val="none"/>
        </w:rPr>
        <w:t>stabilise between 3.5% and 3.75%,</w:t>
      </w:r>
      <w:r w:rsidRPr="0041014F">
        <w:rPr>
          <w:rFonts w:ascii="Calibri" w:eastAsia="Times New Roman" w:hAnsi="Calibri" w:cs="Calibri"/>
          <w:kern w:val="0"/>
          <w:lang w:eastAsia="en-GB"/>
          <w14:ligatures w14:val="none"/>
        </w:rPr>
        <w:t xml:space="preserve"> citing continued uncertainty following the pandemic and the unknown long-term impact of technological changes such as artificial intelligence.</w:t>
      </w:r>
    </w:p>
    <w:p w14:paraId="3E716705" w14:textId="77777777" w:rsidR="0041014F" w:rsidRPr="0041014F" w:rsidRDefault="0041014F" w:rsidP="0041014F">
      <w:pPr>
        <w:numPr>
          <w:ilvl w:val="0"/>
          <w:numId w:val="2"/>
        </w:numPr>
        <w:spacing w:before="100" w:beforeAutospacing="1" w:after="100" w:afterAutospacing="1"/>
        <w:rPr>
          <w:rFonts w:ascii="Calibri" w:eastAsia="Times New Roman" w:hAnsi="Calibri" w:cs="Calibri"/>
          <w:kern w:val="0"/>
          <w:lang w:eastAsia="en-GB"/>
          <w14:ligatures w14:val="none"/>
        </w:rPr>
      </w:pPr>
      <w:r w:rsidRPr="0041014F">
        <w:rPr>
          <w:rFonts w:ascii="Calibri" w:eastAsia="Times New Roman" w:hAnsi="Calibri" w:cs="Calibri"/>
          <w:b/>
          <w:bCs/>
          <w:kern w:val="0"/>
          <w:lang w:eastAsia="en-GB"/>
          <w14:ligatures w14:val="none"/>
        </w:rPr>
        <w:t>Ben Ramanauskas</w:t>
      </w:r>
      <w:r w:rsidRPr="0041014F">
        <w:rPr>
          <w:rFonts w:ascii="Calibri" w:eastAsia="Times New Roman" w:hAnsi="Calibri" w:cs="Calibri"/>
          <w:kern w:val="0"/>
          <w:lang w:eastAsia="en-GB"/>
          <w14:ligatures w14:val="none"/>
        </w:rPr>
        <w:t xml:space="preserve">, Senior Research Fellow at Policy Exchange, believes rates could </w:t>
      </w:r>
      <w:r w:rsidRPr="0041014F">
        <w:rPr>
          <w:rFonts w:ascii="Calibri" w:eastAsia="Times New Roman" w:hAnsi="Calibri" w:cs="Calibri"/>
          <w:b/>
          <w:bCs/>
          <w:kern w:val="0"/>
          <w:lang w:eastAsia="en-GB"/>
          <w14:ligatures w14:val="none"/>
        </w:rPr>
        <w:t>fall to 3%</w:t>
      </w:r>
      <w:r w:rsidRPr="0041014F">
        <w:rPr>
          <w:rFonts w:ascii="Calibri" w:eastAsia="Times New Roman" w:hAnsi="Calibri" w:cs="Calibri"/>
          <w:kern w:val="0"/>
          <w:lang w:eastAsia="en-GB"/>
          <w14:ligatures w14:val="none"/>
        </w:rPr>
        <w:t xml:space="preserve"> as a weakening labour market and tax pressures help bring inflation back to target more quickly than expected.</w:t>
      </w:r>
    </w:p>
    <w:p w14:paraId="1F8A118C" w14:textId="77777777" w:rsidR="0041014F" w:rsidRPr="0041014F" w:rsidRDefault="0041014F" w:rsidP="0041014F">
      <w:pPr>
        <w:numPr>
          <w:ilvl w:val="0"/>
          <w:numId w:val="2"/>
        </w:numPr>
        <w:spacing w:before="100" w:beforeAutospacing="1" w:after="100" w:afterAutospacing="1"/>
        <w:rPr>
          <w:rFonts w:ascii="Calibri" w:eastAsia="Times New Roman" w:hAnsi="Calibri" w:cs="Calibri"/>
          <w:kern w:val="0"/>
          <w:lang w:eastAsia="en-GB"/>
          <w14:ligatures w14:val="none"/>
        </w:rPr>
      </w:pPr>
      <w:r w:rsidRPr="0041014F">
        <w:rPr>
          <w:rFonts w:ascii="Calibri" w:eastAsia="Times New Roman" w:hAnsi="Calibri" w:cs="Calibri"/>
          <w:b/>
          <w:bCs/>
          <w:kern w:val="0"/>
          <w:lang w:eastAsia="en-GB"/>
          <w14:ligatures w14:val="none"/>
        </w:rPr>
        <w:t>Jack Meaning</w:t>
      </w:r>
      <w:r w:rsidRPr="0041014F">
        <w:rPr>
          <w:rFonts w:ascii="Calibri" w:eastAsia="Times New Roman" w:hAnsi="Calibri" w:cs="Calibri"/>
          <w:kern w:val="0"/>
          <w:lang w:eastAsia="en-GB"/>
          <w14:ligatures w14:val="none"/>
        </w:rPr>
        <w:t>, Chief UK Economist at Barclays, forecasts a range o</w:t>
      </w:r>
      <w:r w:rsidRPr="00F96D5B">
        <w:rPr>
          <w:rFonts w:ascii="Calibri" w:eastAsia="Times New Roman" w:hAnsi="Calibri" w:cs="Calibri"/>
          <w:kern w:val="0"/>
          <w:lang w:eastAsia="en-GB"/>
          <w14:ligatures w14:val="none"/>
        </w:rPr>
        <w:t xml:space="preserve">f 3.0% to 3.5%, but </w:t>
      </w:r>
      <w:r w:rsidRPr="0041014F">
        <w:rPr>
          <w:rFonts w:ascii="Calibri" w:eastAsia="Times New Roman" w:hAnsi="Calibri" w:cs="Calibri"/>
          <w:kern w:val="0"/>
          <w:lang w:eastAsia="en-GB"/>
          <w14:ligatures w14:val="none"/>
        </w:rPr>
        <w:t xml:space="preserve">warns that delaying rate cuts for too long could risk slowing the economy further, potentially forcing the Bank to cut more sharply </w:t>
      </w:r>
      <w:proofErr w:type="gramStart"/>
      <w:r w:rsidRPr="0041014F">
        <w:rPr>
          <w:rFonts w:ascii="Calibri" w:eastAsia="Times New Roman" w:hAnsi="Calibri" w:cs="Calibri"/>
          <w:kern w:val="0"/>
          <w:lang w:eastAsia="en-GB"/>
          <w14:ligatures w14:val="none"/>
        </w:rPr>
        <w:t>later on</w:t>
      </w:r>
      <w:proofErr w:type="gramEnd"/>
      <w:r w:rsidRPr="0041014F">
        <w:rPr>
          <w:rFonts w:ascii="Calibri" w:eastAsia="Times New Roman" w:hAnsi="Calibri" w:cs="Calibri"/>
          <w:kern w:val="0"/>
          <w:lang w:eastAsia="en-GB"/>
          <w14:ligatures w14:val="none"/>
        </w:rPr>
        <w:t>.</w:t>
      </w:r>
    </w:p>
    <w:p w14:paraId="0ECFDC76" w14:textId="77777777" w:rsidR="0041014F" w:rsidRPr="0041014F" w:rsidRDefault="0041014F" w:rsidP="0041014F">
      <w:pPr>
        <w:numPr>
          <w:ilvl w:val="0"/>
          <w:numId w:val="2"/>
        </w:numPr>
        <w:spacing w:before="100" w:beforeAutospacing="1" w:after="100" w:afterAutospacing="1"/>
        <w:rPr>
          <w:rFonts w:ascii="Calibri" w:eastAsia="Times New Roman" w:hAnsi="Calibri" w:cs="Calibri"/>
          <w:kern w:val="0"/>
          <w:lang w:eastAsia="en-GB"/>
          <w14:ligatures w14:val="none"/>
        </w:rPr>
      </w:pPr>
      <w:r w:rsidRPr="0041014F">
        <w:rPr>
          <w:rFonts w:ascii="Calibri" w:eastAsia="Times New Roman" w:hAnsi="Calibri" w:cs="Calibri"/>
          <w:b/>
          <w:bCs/>
          <w:kern w:val="0"/>
          <w:lang w:eastAsia="en-GB"/>
          <w14:ligatures w14:val="none"/>
        </w:rPr>
        <w:t>Jonathan Haskel</w:t>
      </w:r>
      <w:r w:rsidRPr="0041014F">
        <w:rPr>
          <w:rFonts w:ascii="Calibri" w:eastAsia="Times New Roman" w:hAnsi="Calibri" w:cs="Calibri"/>
          <w:kern w:val="0"/>
          <w:lang w:eastAsia="en-GB"/>
          <w14:ligatures w14:val="none"/>
        </w:rPr>
        <w:t xml:space="preserve">, Professor at Imperial College and former member of the Bank of England’s Monetary Policy Committee, </w:t>
      </w:r>
      <w:r w:rsidRPr="00F96D5B">
        <w:rPr>
          <w:rFonts w:ascii="Calibri" w:eastAsia="Times New Roman" w:hAnsi="Calibri" w:cs="Calibri"/>
          <w:kern w:val="0"/>
          <w:lang w:eastAsia="en-GB"/>
          <w14:ligatures w14:val="none"/>
        </w:rPr>
        <w:t>supports a 3.5% estimate, suggesting productivity gains from AI could keep rates slightly higher than in previous cycles</w:t>
      </w:r>
      <w:r w:rsidRPr="0041014F">
        <w:rPr>
          <w:rFonts w:ascii="Calibri" w:eastAsia="Times New Roman" w:hAnsi="Calibri" w:cs="Calibri"/>
          <w:kern w:val="0"/>
          <w:lang w:eastAsia="en-GB"/>
          <w14:ligatures w14:val="none"/>
        </w:rPr>
        <w:t>.</w:t>
      </w:r>
    </w:p>
    <w:p w14:paraId="574961F9" w14:textId="77777777" w:rsidR="0041014F" w:rsidRPr="0041014F" w:rsidRDefault="0041014F" w:rsidP="0041014F">
      <w:pPr>
        <w:numPr>
          <w:ilvl w:val="0"/>
          <w:numId w:val="2"/>
        </w:numPr>
        <w:spacing w:before="100" w:beforeAutospacing="1" w:after="100" w:afterAutospacing="1"/>
        <w:rPr>
          <w:rFonts w:ascii="Calibri" w:eastAsia="Times New Roman" w:hAnsi="Calibri" w:cs="Calibri"/>
          <w:kern w:val="0"/>
          <w:lang w:eastAsia="en-GB"/>
          <w14:ligatures w14:val="none"/>
        </w:rPr>
      </w:pPr>
      <w:r w:rsidRPr="0041014F">
        <w:rPr>
          <w:rFonts w:ascii="Calibri" w:eastAsia="Times New Roman" w:hAnsi="Calibri" w:cs="Calibri"/>
          <w:b/>
          <w:bCs/>
          <w:kern w:val="0"/>
          <w:lang w:eastAsia="en-GB"/>
          <w14:ligatures w14:val="none"/>
        </w:rPr>
        <w:t>Julian Jessop</w:t>
      </w:r>
      <w:r w:rsidRPr="0041014F">
        <w:rPr>
          <w:rFonts w:ascii="Calibri" w:eastAsia="Times New Roman" w:hAnsi="Calibri" w:cs="Calibri"/>
          <w:kern w:val="0"/>
          <w:lang w:eastAsia="en-GB"/>
          <w14:ligatures w14:val="none"/>
        </w:rPr>
        <w:t xml:space="preserve">, Independent Economist, also </w:t>
      </w:r>
      <w:r w:rsidRPr="00F96D5B">
        <w:rPr>
          <w:rFonts w:ascii="Calibri" w:eastAsia="Times New Roman" w:hAnsi="Calibri" w:cs="Calibri"/>
          <w:kern w:val="0"/>
          <w:lang w:eastAsia="en-GB"/>
          <w14:ligatures w14:val="none"/>
        </w:rPr>
        <w:t>predicts 3.5%, base</w:t>
      </w:r>
      <w:r w:rsidRPr="0041014F">
        <w:rPr>
          <w:rFonts w:ascii="Calibri" w:eastAsia="Times New Roman" w:hAnsi="Calibri" w:cs="Calibri"/>
          <w:kern w:val="0"/>
          <w:lang w:eastAsia="en-GB"/>
          <w14:ligatures w14:val="none"/>
        </w:rPr>
        <w:t>d on inflation stabilising at 2% and real economic growth averaging 1.5%.</w:t>
      </w:r>
    </w:p>
    <w:p w14:paraId="354075C2" w14:textId="77777777" w:rsidR="0041014F" w:rsidRPr="0041014F" w:rsidRDefault="0041014F" w:rsidP="0041014F">
      <w:pPr>
        <w:numPr>
          <w:ilvl w:val="0"/>
          <w:numId w:val="2"/>
        </w:numPr>
        <w:spacing w:before="100" w:beforeAutospacing="1" w:after="100" w:afterAutospacing="1"/>
        <w:rPr>
          <w:rFonts w:ascii="Calibri" w:eastAsia="Times New Roman" w:hAnsi="Calibri" w:cs="Calibri"/>
          <w:kern w:val="0"/>
          <w:lang w:eastAsia="en-GB"/>
          <w14:ligatures w14:val="none"/>
        </w:rPr>
      </w:pPr>
      <w:r w:rsidRPr="0041014F">
        <w:rPr>
          <w:rFonts w:ascii="Calibri" w:eastAsia="Times New Roman" w:hAnsi="Calibri" w:cs="Calibri"/>
          <w:b/>
          <w:bCs/>
          <w:kern w:val="0"/>
          <w:lang w:eastAsia="en-GB"/>
          <w14:ligatures w14:val="none"/>
        </w:rPr>
        <w:lastRenderedPageBreak/>
        <w:t>Kallum Pickering</w:t>
      </w:r>
      <w:r w:rsidRPr="0041014F">
        <w:rPr>
          <w:rFonts w:ascii="Calibri" w:eastAsia="Times New Roman" w:hAnsi="Calibri" w:cs="Calibri"/>
          <w:kern w:val="0"/>
          <w:lang w:eastAsia="en-GB"/>
          <w14:ligatures w14:val="none"/>
        </w:rPr>
        <w:t xml:space="preserve">, Chief Economist at Peel Hunt, takes a slightly higher view, expecting </w:t>
      </w:r>
      <w:r w:rsidRPr="00F96D5B">
        <w:rPr>
          <w:rFonts w:ascii="Calibri" w:eastAsia="Times New Roman" w:hAnsi="Calibri" w:cs="Calibri"/>
          <w:kern w:val="0"/>
          <w:lang w:eastAsia="en-GB"/>
          <w14:ligatures w14:val="none"/>
        </w:rPr>
        <w:t>rates to settle at 3.75% due</w:t>
      </w:r>
      <w:r w:rsidRPr="0041014F">
        <w:rPr>
          <w:rFonts w:ascii="Calibri" w:eastAsia="Times New Roman" w:hAnsi="Calibri" w:cs="Calibri"/>
          <w:kern w:val="0"/>
          <w:lang w:eastAsia="en-GB"/>
          <w14:ligatures w14:val="none"/>
        </w:rPr>
        <w:t xml:space="preserve"> to persistent inflation pressures and strong domestic demand.</w:t>
      </w:r>
    </w:p>
    <w:p w14:paraId="04F26753" w14:textId="77777777" w:rsidR="0041014F" w:rsidRPr="0041014F" w:rsidRDefault="0041014F" w:rsidP="0041014F">
      <w:pPr>
        <w:numPr>
          <w:ilvl w:val="0"/>
          <w:numId w:val="2"/>
        </w:numPr>
        <w:spacing w:before="100" w:beforeAutospacing="1" w:after="100" w:afterAutospacing="1"/>
        <w:rPr>
          <w:rFonts w:ascii="Calibri" w:eastAsia="Times New Roman" w:hAnsi="Calibri" w:cs="Calibri"/>
          <w:kern w:val="0"/>
          <w:lang w:eastAsia="en-GB"/>
          <w14:ligatures w14:val="none"/>
        </w:rPr>
      </w:pPr>
      <w:r w:rsidRPr="0041014F">
        <w:rPr>
          <w:rFonts w:ascii="Calibri" w:eastAsia="Times New Roman" w:hAnsi="Calibri" w:cs="Calibri"/>
          <w:b/>
          <w:bCs/>
          <w:kern w:val="0"/>
          <w:lang w:eastAsia="en-GB"/>
          <w14:ligatures w14:val="none"/>
        </w:rPr>
        <w:t>Katharine Neiss</w:t>
      </w:r>
      <w:r w:rsidRPr="0041014F">
        <w:rPr>
          <w:rFonts w:ascii="Calibri" w:eastAsia="Times New Roman" w:hAnsi="Calibri" w:cs="Calibri"/>
          <w:kern w:val="0"/>
          <w:lang w:eastAsia="en-GB"/>
          <w14:ligatures w14:val="none"/>
        </w:rPr>
        <w:t xml:space="preserve">, Chief European Economist at PGIM Fixed Income, sees rates falling </w:t>
      </w:r>
      <w:r w:rsidRPr="00F96D5B">
        <w:rPr>
          <w:rFonts w:ascii="Calibri" w:eastAsia="Times New Roman" w:hAnsi="Calibri" w:cs="Calibri"/>
          <w:kern w:val="0"/>
          <w:lang w:eastAsia="en-GB"/>
          <w14:ligatures w14:val="none"/>
        </w:rPr>
        <w:t>to 3%,</w:t>
      </w:r>
      <w:r w:rsidRPr="0041014F">
        <w:rPr>
          <w:rFonts w:ascii="Calibri" w:eastAsia="Times New Roman" w:hAnsi="Calibri" w:cs="Calibri"/>
          <w:kern w:val="0"/>
          <w:lang w:eastAsia="en-GB"/>
          <w14:ligatures w14:val="none"/>
        </w:rPr>
        <w:t xml:space="preserve"> pointing to a cooling labour market and a lower neutral rate.</w:t>
      </w:r>
    </w:p>
    <w:p w14:paraId="62729871" w14:textId="77777777" w:rsidR="0041014F" w:rsidRPr="0041014F" w:rsidRDefault="0041014F" w:rsidP="0041014F">
      <w:pPr>
        <w:numPr>
          <w:ilvl w:val="0"/>
          <w:numId w:val="2"/>
        </w:numPr>
        <w:spacing w:before="100" w:beforeAutospacing="1" w:after="100" w:afterAutospacing="1"/>
        <w:rPr>
          <w:rFonts w:ascii="Calibri" w:eastAsia="Times New Roman" w:hAnsi="Calibri" w:cs="Calibri"/>
          <w:kern w:val="0"/>
          <w:lang w:eastAsia="en-GB"/>
          <w14:ligatures w14:val="none"/>
        </w:rPr>
      </w:pPr>
      <w:r w:rsidRPr="0041014F">
        <w:rPr>
          <w:rFonts w:ascii="Calibri" w:eastAsia="Times New Roman" w:hAnsi="Calibri" w:cs="Calibri"/>
          <w:b/>
          <w:bCs/>
          <w:kern w:val="0"/>
          <w:lang w:eastAsia="en-GB"/>
          <w14:ligatures w14:val="none"/>
        </w:rPr>
        <w:t>Ruth Gregory</w:t>
      </w:r>
      <w:r w:rsidRPr="0041014F">
        <w:rPr>
          <w:rFonts w:ascii="Calibri" w:eastAsia="Times New Roman" w:hAnsi="Calibri" w:cs="Calibri"/>
          <w:kern w:val="0"/>
          <w:lang w:eastAsia="en-GB"/>
          <w14:ligatures w14:val="none"/>
        </w:rPr>
        <w:t xml:space="preserve">, Deputy Chief UK Economist at Capital Economics, also forecasts a drop to </w:t>
      </w:r>
      <w:r w:rsidRPr="00F96D5B">
        <w:rPr>
          <w:rFonts w:ascii="Calibri" w:eastAsia="Times New Roman" w:hAnsi="Calibri" w:cs="Calibri"/>
          <w:kern w:val="0"/>
          <w:lang w:eastAsia="en-GB"/>
          <w14:ligatures w14:val="none"/>
        </w:rPr>
        <w:t xml:space="preserve">3% next year, </w:t>
      </w:r>
      <w:r w:rsidRPr="0041014F">
        <w:rPr>
          <w:rFonts w:ascii="Calibri" w:eastAsia="Times New Roman" w:hAnsi="Calibri" w:cs="Calibri"/>
          <w:kern w:val="0"/>
          <w:lang w:eastAsia="en-GB"/>
          <w14:ligatures w14:val="none"/>
        </w:rPr>
        <w:t>highlighting how weaker employment figures could accelerate progress towards the inflation target.</w:t>
      </w:r>
    </w:p>
    <w:p w14:paraId="614F1737" w14:textId="77777777" w:rsidR="0041014F" w:rsidRPr="0041014F" w:rsidRDefault="0041014F" w:rsidP="0041014F">
      <w:pPr>
        <w:numPr>
          <w:ilvl w:val="0"/>
          <w:numId w:val="2"/>
        </w:numPr>
        <w:spacing w:before="100" w:beforeAutospacing="1" w:after="100" w:afterAutospacing="1"/>
        <w:rPr>
          <w:rFonts w:ascii="Calibri" w:eastAsia="Times New Roman" w:hAnsi="Calibri" w:cs="Calibri"/>
          <w:kern w:val="0"/>
          <w:lang w:eastAsia="en-GB"/>
          <w14:ligatures w14:val="none"/>
        </w:rPr>
      </w:pPr>
      <w:r w:rsidRPr="0041014F">
        <w:rPr>
          <w:rFonts w:ascii="Calibri" w:eastAsia="Times New Roman" w:hAnsi="Calibri" w:cs="Calibri"/>
          <w:b/>
          <w:bCs/>
          <w:kern w:val="0"/>
          <w:lang w:eastAsia="en-GB"/>
          <w14:ligatures w14:val="none"/>
        </w:rPr>
        <w:t>Vicky Pryce</w:t>
      </w:r>
      <w:r w:rsidRPr="0041014F">
        <w:rPr>
          <w:rFonts w:ascii="Calibri" w:eastAsia="Times New Roman" w:hAnsi="Calibri" w:cs="Calibri"/>
          <w:kern w:val="0"/>
          <w:lang w:eastAsia="en-GB"/>
          <w14:ligatures w14:val="none"/>
        </w:rPr>
        <w:t xml:space="preserve">, Chief Economic Adviser at the Centre for Economics and Business Research, agrees that slowing inflation could give the Bank of England room to </w:t>
      </w:r>
      <w:r w:rsidRPr="00F96D5B">
        <w:rPr>
          <w:rFonts w:ascii="Calibri" w:eastAsia="Times New Roman" w:hAnsi="Calibri" w:cs="Calibri"/>
          <w:kern w:val="0"/>
          <w:lang w:eastAsia="en-GB"/>
          <w14:ligatures w14:val="none"/>
        </w:rPr>
        <w:t>cut rates to 3%.</w:t>
      </w:r>
    </w:p>
    <w:p w14:paraId="0C97D74F" w14:textId="73EF66CF" w:rsidR="0041014F" w:rsidRPr="0041014F" w:rsidRDefault="0041014F" w:rsidP="0041014F">
      <w:pPr>
        <w:rPr>
          <w:rFonts w:ascii="Calibri" w:eastAsia="Times New Roman" w:hAnsi="Calibri" w:cs="Calibri"/>
          <w:kern w:val="0"/>
          <w:lang w:eastAsia="en-GB"/>
          <w14:ligatures w14:val="none"/>
        </w:rPr>
      </w:pPr>
      <w:r w:rsidRPr="0041014F">
        <w:rPr>
          <w:rFonts w:ascii="Calibri" w:eastAsia="Times New Roman" w:hAnsi="Calibri" w:cs="Calibri"/>
          <w:b/>
          <w:bCs/>
          <w:kern w:val="0"/>
          <w:sz w:val="36"/>
          <w:szCs w:val="36"/>
          <w:lang w:eastAsia="en-GB"/>
          <w14:ligatures w14:val="none"/>
        </w:rPr>
        <w:t>What This Means for Homeowners and Landlords</w:t>
      </w:r>
    </w:p>
    <w:p w14:paraId="382BBC7A" w14:textId="77777777" w:rsidR="0041014F" w:rsidRPr="0041014F" w:rsidRDefault="0041014F" w:rsidP="0041014F">
      <w:pPr>
        <w:spacing w:before="100" w:beforeAutospacing="1" w:after="100" w:afterAutospacing="1"/>
        <w:rPr>
          <w:rFonts w:ascii="Calibri" w:eastAsia="Times New Roman" w:hAnsi="Calibri" w:cs="Calibri"/>
          <w:kern w:val="0"/>
          <w:lang w:eastAsia="en-GB"/>
          <w14:ligatures w14:val="none"/>
        </w:rPr>
      </w:pPr>
      <w:r w:rsidRPr="0041014F">
        <w:rPr>
          <w:rFonts w:ascii="Calibri" w:eastAsia="Times New Roman" w:hAnsi="Calibri" w:cs="Calibri"/>
          <w:kern w:val="0"/>
          <w:lang w:eastAsia="en-GB"/>
          <w14:ligatures w14:val="none"/>
        </w:rPr>
        <w:t>For borrowers, even small changes to the base rate can have a significant effect:</w:t>
      </w:r>
    </w:p>
    <w:p w14:paraId="00EA78CE" w14:textId="77777777" w:rsidR="0041014F" w:rsidRPr="0041014F" w:rsidRDefault="0041014F" w:rsidP="0041014F">
      <w:pPr>
        <w:numPr>
          <w:ilvl w:val="0"/>
          <w:numId w:val="3"/>
        </w:numPr>
        <w:spacing w:before="100" w:beforeAutospacing="1" w:after="100" w:afterAutospacing="1"/>
        <w:rPr>
          <w:rFonts w:ascii="Calibri" w:eastAsia="Times New Roman" w:hAnsi="Calibri" w:cs="Calibri"/>
          <w:kern w:val="0"/>
          <w:lang w:eastAsia="en-GB"/>
          <w14:ligatures w14:val="none"/>
        </w:rPr>
      </w:pPr>
      <w:r w:rsidRPr="0041014F">
        <w:rPr>
          <w:rFonts w:ascii="Calibri" w:eastAsia="Times New Roman" w:hAnsi="Calibri" w:cs="Calibri"/>
          <w:b/>
          <w:bCs/>
          <w:kern w:val="0"/>
          <w:lang w:eastAsia="en-GB"/>
          <w14:ligatures w14:val="none"/>
        </w:rPr>
        <w:t>Tracker and variable rate mortgages:</w:t>
      </w:r>
      <w:r w:rsidRPr="0041014F">
        <w:rPr>
          <w:rFonts w:ascii="Calibri" w:eastAsia="Times New Roman" w:hAnsi="Calibri" w:cs="Calibri"/>
          <w:kern w:val="0"/>
          <w:lang w:eastAsia="en-GB"/>
          <w14:ligatures w14:val="none"/>
        </w:rPr>
        <w:t xml:space="preserve"> Payments move directly in line with base rate changes, so a cut would reduce monthly costs almost immediately.</w:t>
      </w:r>
    </w:p>
    <w:p w14:paraId="3E291A34" w14:textId="77777777" w:rsidR="0041014F" w:rsidRPr="0041014F" w:rsidRDefault="0041014F" w:rsidP="0041014F">
      <w:pPr>
        <w:numPr>
          <w:ilvl w:val="0"/>
          <w:numId w:val="3"/>
        </w:numPr>
        <w:spacing w:before="100" w:beforeAutospacing="1" w:after="100" w:afterAutospacing="1"/>
        <w:rPr>
          <w:rFonts w:ascii="Calibri" w:eastAsia="Times New Roman" w:hAnsi="Calibri" w:cs="Calibri"/>
          <w:kern w:val="0"/>
          <w:lang w:eastAsia="en-GB"/>
          <w14:ligatures w14:val="none"/>
        </w:rPr>
      </w:pPr>
      <w:r w:rsidRPr="0041014F">
        <w:rPr>
          <w:rFonts w:ascii="Calibri" w:eastAsia="Times New Roman" w:hAnsi="Calibri" w:cs="Calibri"/>
          <w:b/>
          <w:bCs/>
          <w:kern w:val="0"/>
          <w:lang w:eastAsia="en-GB"/>
          <w14:ligatures w14:val="none"/>
        </w:rPr>
        <w:t>Fixed-rate mortgages:</w:t>
      </w:r>
      <w:r w:rsidRPr="0041014F">
        <w:rPr>
          <w:rFonts w:ascii="Calibri" w:eastAsia="Times New Roman" w:hAnsi="Calibri" w:cs="Calibri"/>
          <w:kern w:val="0"/>
          <w:lang w:eastAsia="en-GB"/>
          <w14:ligatures w14:val="none"/>
        </w:rPr>
        <w:t xml:space="preserve"> Current payments remain the same until your deal ends, but the cost of your next deal depends on where lenders expect rates to be in the future.</w:t>
      </w:r>
    </w:p>
    <w:p w14:paraId="49DF0C8A" w14:textId="77777777" w:rsidR="0041014F" w:rsidRPr="0041014F" w:rsidRDefault="0041014F" w:rsidP="0041014F">
      <w:pPr>
        <w:spacing w:before="100" w:beforeAutospacing="1" w:after="100" w:afterAutospacing="1"/>
        <w:rPr>
          <w:rFonts w:ascii="Calibri" w:eastAsia="Times New Roman" w:hAnsi="Calibri" w:cs="Calibri"/>
          <w:kern w:val="0"/>
          <w:lang w:eastAsia="en-GB"/>
          <w14:ligatures w14:val="none"/>
        </w:rPr>
      </w:pPr>
      <w:r w:rsidRPr="0041014F">
        <w:rPr>
          <w:rFonts w:ascii="Calibri" w:eastAsia="Times New Roman" w:hAnsi="Calibri" w:cs="Calibri"/>
          <w:kern w:val="0"/>
          <w:lang w:eastAsia="en-GB"/>
          <w14:ligatures w14:val="none"/>
        </w:rPr>
        <w:t xml:space="preserve">A reduction of just 1% on a £200,000 mortgage over 25 years could save more than </w:t>
      </w:r>
      <w:r w:rsidRPr="00F96D5B">
        <w:rPr>
          <w:rFonts w:ascii="Calibri" w:eastAsia="Times New Roman" w:hAnsi="Calibri" w:cs="Calibri"/>
          <w:kern w:val="0"/>
          <w:lang w:eastAsia="en-GB"/>
          <w14:ligatures w14:val="none"/>
        </w:rPr>
        <w:t xml:space="preserve">£100 per month, </w:t>
      </w:r>
      <w:r w:rsidRPr="0041014F">
        <w:rPr>
          <w:rFonts w:ascii="Calibri" w:eastAsia="Times New Roman" w:hAnsi="Calibri" w:cs="Calibri"/>
          <w:kern w:val="0"/>
          <w:lang w:eastAsia="en-GB"/>
          <w14:ligatures w14:val="none"/>
        </w:rPr>
        <w:t>making forward planning essential.</w:t>
      </w:r>
    </w:p>
    <w:p w14:paraId="1299FFC9" w14:textId="46089A80" w:rsidR="0041014F" w:rsidRPr="0041014F" w:rsidRDefault="0041014F" w:rsidP="0041014F">
      <w:pPr>
        <w:rPr>
          <w:rFonts w:ascii="Calibri" w:eastAsia="Times New Roman" w:hAnsi="Calibri" w:cs="Calibri"/>
          <w:kern w:val="0"/>
          <w:lang w:eastAsia="en-GB"/>
          <w14:ligatures w14:val="none"/>
        </w:rPr>
      </w:pPr>
      <w:proofErr w:type="gramStart"/>
      <w:r w:rsidRPr="0041014F">
        <w:rPr>
          <w:rFonts w:ascii="Calibri" w:eastAsia="Times New Roman" w:hAnsi="Calibri" w:cs="Calibri"/>
          <w:b/>
          <w:bCs/>
          <w:kern w:val="0"/>
          <w:sz w:val="36"/>
          <w:szCs w:val="36"/>
          <w:lang w:eastAsia="en-GB"/>
          <w14:ligatures w14:val="none"/>
        </w:rPr>
        <w:t>Taking Action</w:t>
      </w:r>
      <w:proofErr w:type="gramEnd"/>
      <w:r w:rsidRPr="0041014F">
        <w:rPr>
          <w:rFonts w:ascii="Calibri" w:eastAsia="Times New Roman" w:hAnsi="Calibri" w:cs="Calibri"/>
          <w:b/>
          <w:bCs/>
          <w:kern w:val="0"/>
          <w:sz w:val="36"/>
          <w:szCs w:val="36"/>
          <w:lang w:eastAsia="en-GB"/>
          <w14:ligatures w14:val="none"/>
        </w:rPr>
        <w:t xml:space="preserve"> Now</w:t>
      </w:r>
    </w:p>
    <w:p w14:paraId="38F672F3" w14:textId="77777777" w:rsidR="0041014F" w:rsidRPr="0041014F" w:rsidRDefault="0041014F" w:rsidP="0041014F">
      <w:pPr>
        <w:spacing w:before="100" w:beforeAutospacing="1" w:after="100" w:afterAutospacing="1"/>
        <w:rPr>
          <w:rFonts w:ascii="Calibri" w:eastAsia="Times New Roman" w:hAnsi="Calibri" w:cs="Calibri"/>
          <w:kern w:val="0"/>
          <w:lang w:eastAsia="en-GB"/>
          <w14:ligatures w14:val="none"/>
        </w:rPr>
      </w:pPr>
      <w:r w:rsidRPr="0041014F">
        <w:rPr>
          <w:rFonts w:ascii="Calibri" w:eastAsia="Times New Roman" w:hAnsi="Calibri" w:cs="Calibri"/>
          <w:kern w:val="0"/>
          <w:lang w:eastAsia="en-GB"/>
          <w14:ligatures w14:val="none"/>
        </w:rPr>
        <w:t>While rates may continue to fall gradually, the timing is uncertain. Acting early is key:</w:t>
      </w:r>
    </w:p>
    <w:p w14:paraId="61A49F34" w14:textId="77777777" w:rsidR="0041014F" w:rsidRPr="0041014F" w:rsidRDefault="0041014F" w:rsidP="0041014F">
      <w:pPr>
        <w:numPr>
          <w:ilvl w:val="0"/>
          <w:numId w:val="4"/>
        </w:numPr>
        <w:spacing w:before="100" w:beforeAutospacing="1" w:after="100" w:afterAutospacing="1"/>
        <w:rPr>
          <w:rFonts w:ascii="Calibri" w:eastAsia="Times New Roman" w:hAnsi="Calibri" w:cs="Calibri"/>
          <w:kern w:val="0"/>
          <w:lang w:eastAsia="en-GB"/>
          <w14:ligatures w14:val="none"/>
        </w:rPr>
      </w:pPr>
      <w:r w:rsidRPr="0041014F">
        <w:rPr>
          <w:rFonts w:ascii="Calibri" w:eastAsia="Times New Roman" w:hAnsi="Calibri" w:cs="Calibri"/>
          <w:b/>
          <w:bCs/>
          <w:kern w:val="0"/>
          <w:lang w:eastAsia="en-GB"/>
          <w14:ligatures w14:val="none"/>
        </w:rPr>
        <w:t>Check when your mortgage deal ends</w:t>
      </w:r>
      <w:r w:rsidRPr="0041014F">
        <w:rPr>
          <w:rFonts w:ascii="Calibri" w:eastAsia="Times New Roman" w:hAnsi="Calibri" w:cs="Calibri"/>
          <w:kern w:val="0"/>
          <w:lang w:eastAsia="en-GB"/>
          <w14:ligatures w14:val="none"/>
        </w:rPr>
        <w:t xml:space="preserve"> and </w:t>
      </w:r>
      <w:proofErr w:type="gramStart"/>
      <w:r w:rsidRPr="0041014F">
        <w:rPr>
          <w:rFonts w:ascii="Calibri" w:eastAsia="Times New Roman" w:hAnsi="Calibri" w:cs="Calibri"/>
          <w:kern w:val="0"/>
          <w:lang w:eastAsia="en-GB"/>
          <w14:ligatures w14:val="none"/>
        </w:rPr>
        <w:t>start</w:t>
      </w:r>
      <w:proofErr w:type="gramEnd"/>
      <w:r w:rsidRPr="0041014F">
        <w:rPr>
          <w:rFonts w:ascii="Calibri" w:eastAsia="Times New Roman" w:hAnsi="Calibri" w:cs="Calibri"/>
          <w:kern w:val="0"/>
          <w:lang w:eastAsia="en-GB"/>
          <w14:ligatures w14:val="none"/>
        </w:rPr>
        <w:t xml:space="preserve"> planning well before it expires.</w:t>
      </w:r>
    </w:p>
    <w:p w14:paraId="037C804F" w14:textId="77777777" w:rsidR="0041014F" w:rsidRPr="0041014F" w:rsidRDefault="0041014F" w:rsidP="0041014F">
      <w:pPr>
        <w:numPr>
          <w:ilvl w:val="0"/>
          <w:numId w:val="4"/>
        </w:numPr>
        <w:spacing w:before="100" w:beforeAutospacing="1" w:after="100" w:afterAutospacing="1"/>
        <w:rPr>
          <w:rFonts w:ascii="Calibri" w:eastAsia="Times New Roman" w:hAnsi="Calibri" w:cs="Calibri"/>
          <w:kern w:val="0"/>
          <w:lang w:eastAsia="en-GB"/>
          <w14:ligatures w14:val="none"/>
        </w:rPr>
      </w:pPr>
      <w:r w:rsidRPr="0041014F">
        <w:rPr>
          <w:rFonts w:ascii="Calibri" w:eastAsia="Times New Roman" w:hAnsi="Calibri" w:cs="Calibri"/>
          <w:kern w:val="0"/>
          <w:lang w:eastAsia="en-GB"/>
          <w14:ligatures w14:val="none"/>
        </w:rPr>
        <w:t xml:space="preserve">Avoid falling onto your lender’s </w:t>
      </w:r>
      <w:r w:rsidRPr="00F96D5B">
        <w:rPr>
          <w:rFonts w:ascii="Calibri" w:eastAsia="Times New Roman" w:hAnsi="Calibri" w:cs="Calibri"/>
          <w:kern w:val="0"/>
          <w:lang w:eastAsia="en-GB"/>
          <w14:ligatures w14:val="none"/>
        </w:rPr>
        <w:t>Standard Variable Rate (SVR),</w:t>
      </w:r>
      <w:r w:rsidRPr="0041014F">
        <w:rPr>
          <w:rFonts w:ascii="Calibri" w:eastAsia="Times New Roman" w:hAnsi="Calibri" w:cs="Calibri"/>
          <w:kern w:val="0"/>
          <w:lang w:eastAsia="en-GB"/>
          <w14:ligatures w14:val="none"/>
        </w:rPr>
        <w:t xml:space="preserve"> which is often several percentage points higher than fixed-rate deals.</w:t>
      </w:r>
    </w:p>
    <w:p w14:paraId="5A53182F" w14:textId="77777777" w:rsidR="0041014F" w:rsidRPr="0041014F" w:rsidRDefault="0041014F" w:rsidP="0041014F">
      <w:pPr>
        <w:numPr>
          <w:ilvl w:val="0"/>
          <w:numId w:val="4"/>
        </w:numPr>
        <w:spacing w:before="100" w:beforeAutospacing="1" w:after="100" w:afterAutospacing="1"/>
        <w:rPr>
          <w:rFonts w:ascii="Calibri" w:eastAsia="Times New Roman" w:hAnsi="Calibri" w:cs="Calibri"/>
          <w:kern w:val="0"/>
          <w:lang w:eastAsia="en-GB"/>
          <w14:ligatures w14:val="none"/>
        </w:rPr>
      </w:pPr>
      <w:r w:rsidRPr="0041014F">
        <w:rPr>
          <w:rFonts w:ascii="Calibri" w:eastAsia="Times New Roman" w:hAnsi="Calibri" w:cs="Calibri"/>
          <w:b/>
          <w:bCs/>
          <w:kern w:val="0"/>
          <w:lang w:eastAsia="en-GB"/>
          <w14:ligatures w14:val="none"/>
        </w:rPr>
        <w:t>Speak to a mortgage broker</w:t>
      </w:r>
      <w:r w:rsidRPr="0041014F">
        <w:rPr>
          <w:rFonts w:ascii="Calibri" w:eastAsia="Times New Roman" w:hAnsi="Calibri" w:cs="Calibri"/>
          <w:kern w:val="0"/>
          <w:lang w:eastAsia="en-GB"/>
          <w14:ligatures w14:val="none"/>
        </w:rPr>
        <w:t xml:space="preserve"> with access to </w:t>
      </w:r>
      <w:r w:rsidRPr="00F96D5B">
        <w:rPr>
          <w:rFonts w:ascii="Calibri" w:eastAsia="Times New Roman" w:hAnsi="Calibri" w:cs="Calibri"/>
          <w:kern w:val="0"/>
          <w:lang w:eastAsia="en-GB"/>
          <w14:ligatures w14:val="none"/>
        </w:rPr>
        <w:t xml:space="preserve">a comprehensive panel of lenders. They </w:t>
      </w:r>
      <w:r w:rsidRPr="0041014F">
        <w:rPr>
          <w:rFonts w:ascii="Calibri" w:eastAsia="Times New Roman" w:hAnsi="Calibri" w:cs="Calibri"/>
          <w:kern w:val="0"/>
          <w:lang w:eastAsia="en-GB"/>
          <w14:ligatures w14:val="none"/>
        </w:rPr>
        <w:t>can help you decide whether to lock in a fixed rate now or wait, based on market conditions and your personal circumstances.</w:t>
      </w:r>
    </w:p>
    <w:p w14:paraId="40D3B9D6" w14:textId="77777777" w:rsidR="0041014F" w:rsidRPr="0041014F" w:rsidRDefault="0041014F" w:rsidP="0041014F">
      <w:pPr>
        <w:numPr>
          <w:ilvl w:val="0"/>
          <w:numId w:val="4"/>
        </w:numPr>
        <w:spacing w:before="100" w:beforeAutospacing="1" w:after="100" w:afterAutospacing="1"/>
        <w:rPr>
          <w:rFonts w:ascii="Calibri" w:eastAsia="Times New Roman" w:hAnsi="Calibri" w:cs="Calibri"/>
          <w:kern w:val="0"/>
          <w:lang w:eastAsia="en-GB"/>
          <w14:ligatures w14:val="none"/>
        </w:rPr>
      </w:pPr>
      <w:r w:rsidRPr="0041014F">
        <w:rPr>
          <w:rFonts w:ascii="Calibri" w:eastAsia="Times New Roman" w:hAnsi="Calibri" w:cs="Calibri"/>
          <w:kern w:val="0"/>
          <w:lang w:eastAsia="en-GB"/>
          <w14:ligatures w14:val="none"/>
        </w:rPr>
        <w:t>Consider your wider financial plan, including protection such as income protection or life insurance, to ensure you can keep your home secure in the event of illness or loss of income.</w:t>
      </w:r>
    </w:p>
    <w:p w14:paraId="61952C65" w14:textId="36307905" w:rsidR="0041014F" w:rsidRPr="0041014F" w:rsidRDefault="0041014F" w:rsidP="0041014F">
      <w:pPr>
        <w:rPr>
          <w:rFonts w:ascii="Calibri" w:eastAsia="Times New Roman" w:hAnsi="Calibri" w:cs="Calibri"/>
          <w:kern w:val="0"/>
          <w:lang w:eastAsia="en-GB"/>
          <w14:ligatures w14:val="none"/>
        </w:rPr>
      </w:pPr>
      <w:r w:rsidRPr="0041014F">
        <w:rPr>
          <w:rFonts w:ascii="Calibri" w:eastAsia="Times New Roman" w:hAnsi="Calibri" w:cs="Calibri"/>
          <w:b/>
          <w:bCs/>
          <w:kern w:val="0"/>
          <w:sz w:val="36"/>
          <w:szCs w:val="36"/>
          <w:lang w:eastAsia="en-GB"/>
          <w14:ligatures w14:val="none"/>
        </w:rPr>
        <w:t>Looking Ahead</w:t>
      </w:r>
    </w:p>
    <w:p w14:paraId="32D50A70" w14:textId="3C86A0C8" w:rsidR="0041014F" w:rsidRPr="0041014F" w:rsidRDefault="0041014F" w:rsidP="0041014F">
      <w:pPr>
        <w:spacing w:before="100" w:beforeAutospacing="1" w:after="100" w:afterAutospacing="1"/>
        <w:rPr>
          <w:rFonts w:ascii="Calibri" w:eastAsia="Times New Roman" w:hAnsi="Calibri" w:cs="Calibri"/>
          <w:kern w:val="0"/>
          <w:lang w:eastAsia="en-GB"/>
          <w14:ligatures w14:val="none"/>
        </w:rPr>
      </w:pPr>
      <w:r w:rsidRPr="0041014F">
        <w:rPr>
          <w:rFonts w:ascii="Calibri" w:eastAsia="Times New Roman" w:hAnsi="Calibri" w:cs="Calibri"/>
          <w:kern w:val="0"/>
          <w:lang w:eastAsia="en-GB"/>
          <w14:ligatures w14:val="none"/>
        </w:rPr>
        <w:t xml:space="preserve">While there is widespread agreement that interest rates will continue to fall, economists differ on how far and how fast cuts will happen. Whether rates settle closer to </w:t>
      </w:r>
      <w:r w:rsidRPr="00F96D5B">
        <w:rPr>
          <w:rFonts w:ascii="Calibri" w:eastAsia="Times New Roman" w:hAnsi="Calibri" w:cs="Calibri"/>
          <w:kern w:val="0"/>
          <w:lang w:eastAsia="en-GB"/>
          <w14:ligatures w14:val="none"/>
        </w:rPr>
        <w:t>3% or 3.75%,</w:t>
      </w:r>
      <w:r w:rsidRPr="0041014F">
        <w:rPr>
          <w:rFonts w:ascii="Calibri" w:eastAsia="Times New Roman" w:hAnsi="Calibri" w:cs="Calibri"/>
          <w:kern w:val="0"/>
          <w:lang w:eastAsia="en-GB"/>
          <w14:ligatures w14:val="none"/>
        </w:rPr>
        <w:t xml:space="preserve"> staying informed and proactive will help you make the best decisions for your mortgage.</w:t>
      </w:r>
    </w:p>
    <w:p w14:paraId="31FE4C2C" w14:textId="77777777" w:rsidR="0041014F" w:rsidRPr="0041014F" w:rsidRDefault="0041014F" w:rsidP="0041014F">
      <w:pPr>
        <w:spacing w:before="100" w:beforeAutospacing="1" w:after="100" w:afterAutospacing="1"/>
        <w:rPr>
          <w:rFonts w:ascii="Calibri" w:eastAsia="Times New Roman" w:hAnsi="Calibri" w:cs="Calibri"/>
          <w:kern w:val="0"/>
          <w:lang w:eastAsia="en-GB"/>
          <w14:ligatures w14:val="none"/>
        </w:rPr>
      </w:pPr>
      <w:r w:rsidRPr="0041014F">
        <w:rPr>
          <w:rFonts w:ascii="Calibri" w:eastAsia="Times New Roman" w:hAnsi="Calibri" w:cs="Calibri"/>
          <w:kern w:val="0"/>
          <w:lang w:eastAsia="en-GB"/>
          <w14:ligatures w14:val="none"/>
        </w:rPr>
        <w:t>By reviewing your mortgage early and seeking professional advice, you can avoid unnecessary costs and take advantage of falling rates when they arrive.</w:t>
      </w:r>
    </w:p>
    <w:p w14:paraId="32DEC1A4" w14:textId="249B4493" w:rsidR="00F96D5B" w:rsidRDefault="00F96D5B" w:rsidP="00F96D5B">
      <w:pPr>
        <w:rPr>
          <w:rFonts w:ascii="Calibri" w:hAnsi="Calibri" w:cs="Calibri"/>
          <w:b/>
          <w:bCs/>
          <w:sz w:val="32"/>
          <w:szCs w:val="32"/>
        </w:rPr>
      </w:pPr>
      <w:r w:rsidRPr="00F96D5B">
        <w:rPr>
          <w:rFonts w:ascii="Calibri" w:hAnsi="Calibri" w:cs="Calibri"/>
          <w:b/>
          <w:bCs/>
          <w:sz w:val="32"/>
          <w:szCs w:val="32"/>
        </w:rPr>
        <w:lastRenderedPageBreak/>
        <w:t>Source</w:t>
      </w:r>
      <w:r w:rsidR="008F1BE5">
        <w:rPr>
          <w:rFonts w:ascii="Calibri" w:hAnsi="Calibri" w:cs="Calibri"/>
          <w:b/>
          <w:bCs/>
          <w:sz w:val="32"/>
          <w:szCs w:val="32"/>
        </w:rPr>
        <w:t>s</w:t>
      </w:r>
      <w:r w:rsidRPr="00F96D5B">
        <w:rPr>
          <w:rFonts w:ascii="Calibri" w:hAnsi="Calibri" w:cs="Calibri"/>
          <w:b/>
          <w:bCs/>
          <w:sz w:val="32"/>
          <w:szCs w:val="32"/>
        </w:rPr>
        <w:t>:</w:t>
      </w:r>
    </w:p>
    <w:p w14:paraId="7EE88E57" w14:textId="77777777" w:rsidR="009849CB" w:rsidRDefault="009849CB" w:rsidP="00F96D5B">
      <w:pPr>
        <w:rPr>
          <w:rFonts w:ascii="Calibri" w:hAnsi="Calibri" w:cs="Calibri"/>
          <w:b/>
          <w:bCs/>
          <w:sz w:val="32"/>
          <w:szCs w:val="32"/>
        </w:rPr>
      </w:pPr>
    </w:p>
    <w:p w14:paraId="5B536854" w14:textId="582A919B" w:rsidR="009849CB" w:rsidRDefault="009849CB" w:rsidP="009849CB">
      <w:pPr>
        <w:pStyle w:val="ListParagraph"/>
        <w:numPr>
          <w:ilvl w:val="0"/>
          <w:numId w:val="5"/>
        </w:numPr>
        <w:rPr>
          <w:rFonts w:ascii="Calibri" w:hAnsi="Calibri" w:cs="Calibri"/>
        </w:rPr>
      </w:pPr>
      <w:r w:rsidRPr="00F96D5B">
        <w:rPr>
          <w:rFonts w:ascii="Calibri" w:hAnsi="Calibri" w:cs="Calibri"/>
        </w:rPr>
        <w:t>Bank of England (2025). </w:t>
      </w:r>
      <w:r w:rsidRPr="00F96D5B">
        <w:rPr>
          <w:rFonts w:ascii="Calibri" w:hAnsi="Calibri" w:cs="Calibri"/>
          <w:i/>
          <w:iCs/>
        </w:rPr>
        <w:t>Interest rates and Bank Rate</w:t>
      </w:r>
      <w:r w:rsidRPr="00F96D5B">
        <w:rPr>
          <w:rFonts w:ascii="Calibri" w:hAnsi="Calibri" w:cs="Calibri"/>
        </w:rPr>
        <w:t xml:space="preserve">. Available at: </w:t>
      </w:r>
      <w:hyperlink r:id="rId8" w:history="1">
        <w:r w:rsidRPr="00F96D5B">
          <w:rPr>
            <w:rStyle w:val="Hyperlink"/>
            <w:rFonts w:ascii="Calibri" w:hAnsi="Calibri" w:cs="Calibri"/>
          </w:rPr>
          <w:t>https://www.bankofengland.co.uk/monetary-policy/the-interest-rate-bank-rate</w:t>
        </w:r>
      </w:hyperlink>
      <w:r w:rsidRPr="00F96D5B">
        <w:rPr>
          <w:rFonts w:ascii="Calibri" w:hAnsi="Calibri" w:cs="Calibri"/>
        </w:rPr>
        <w:tab/>
        <w:t xml:space="preserve"> [Accessed 22 Sep. 2025]</w:t>
      </w:r>
    </w:p>
    <w:p w14:paraId="2720262B" w14:textId="77777777" w:rsidR="009849CB" w:rsidRDefault="009849CB" w:rsidP="009849CB">
      <w:pPr>
        <w:pStyle w:val="ListParagraph"/>
        <w:rPr>
          <w:rFonts w:ascii="Calibri" w:hAnsi="Calibri" w:cs="Calibri"/>
        </w:rPr>
      </w:pPr>
    </w:p>
    <w:p w14:paraId="21FF3F42" w14:textId="4F6291AC" w:rsidR="009849CB" w:rsidRPr="009849CB" w:rsidRDefault="009849CB" w:rsidP="009849CB">
      <w:pPr>
        <w:pStyle w:val="NormalWeb"/>
        <w:numPr>
          <w:ilvl w:val="0"/>
          <w:numId w:val="5"/>
        </w:numPr>
        <w:spacing w:before="0" w:beforeAutospacing="0" w:after="240" w:afterAutospacing="0" w:line="360" w:lineRule="atLeast"/>
        <w:rPr>
          <w:rFonts w:ascii="Calibri" w:hAnsi="Calibri" w:cs="Calibri"/>
          <w:color w:val="000000"/>
        </w:rPr>
      </w:pPr>
      <w:r w:rsidRPr="00EE7950">
        <w:rPr>
          <w:rFonts w:ascii="Calibri" w:hAnsi="Calibri" w:cs="Calibri"/>
          <w:color w:val="000000"/>
        </w:rPr>
        <w:t>BBC (</w:t>
      </w:r>
      <w:r w:rsidR="00A672FF">
        <w:rPr>
          <w:rFonts w:ascii="Calibri" w:hAnsi="Calibri" w:cs="Calibri"/>
          <w:color w:val="000000"/>
        </w:rPr>
        <w:t xml:space="preserve">2025) </w:t>
      </w:r>
      <w:r w:rsidRPr="00EE7950">
        <w:rPr>
          <w:rFonts w:ascii="Calibri" w:hAnsi="Calibri" w:cs="Calibri"/>
          <w:i/>
          <w:iCs/>
          <w:color w:val="000000"/>
        </w:rPr>
        <w:t>UK inflation: What is the rate and why are prices still rising?</w:t>
      </w:r>
      <w:r w:rsidRPr="00EE7950">
        <w:rPr>
          <w:rFonts w:ascii="Calibri" w:hAnsi="Calibri" w:cs="Calibri"/>
          <w:color w:val="000000"/>
        </w:rPr>
        <w:t xml:space="preserve">  Available at: </w:t>
      </w:r>
      <w:hyperlink r:id="rId9" w:history="1">
        <w:r w:rsidRPr="00EE7950">
          <w:rPr>
            <w:rStyle w:val="Hyperlink"/>
            <w:rFonts w:ascii="Calibri" w:hAnsi="Calibri" w:cs="Calibri"/>
          </w:rPr>
          <w:t>https://www.bbc.co.uk/news/articles/c17rgd8e9gjo</w:t>
        </w:r>
      </w:hyperlink>
      <w:r w:rsidRPr="00EE7950">
        <w:rPr>
          <w:rFonts w:ascii="Calibri" w:hAnsi="Calibri" w:cs="Calibri"/>
          <w:color w:val="000000"/>
        </w:rPr>
        <w:tab/>
        <w:t xml:space="preserve"> [Accessed 22 Sep. 2025]</w:t>
      </w:r>
    </w:p>
    <w:p w14:paraId="625343D6" w14:textId="77777777" w:rsidR="009849CB" w:rsidRDefault="009849CB" w:rsidP="00F96D5B">
      <w:pPr>
        <w:rPr>
          <w:rFonts w:ascii="Calibri" w:hAnsi="Calibri" w:cs="Calibri"/>
        </w:rPr>
      </w:pPr>
    </w:p>
    <w:p w14:paraId="6664C8A8" w14:textId="715896FF" w:rsidR="00F96D5B" w:rsidRDefault="00F96D5B" w:rsidP="00F96D5B">
      <w:pPr>
        <w:pStyle w:val="ListParagraph"/>
        <w:numPr>
          <w:ilvl w:val="0"/>
          <w:numId w:val="5"/>
        </w:numPr>
        <w:rPr>
          <w:rFonts w:ascii="Calibri" w:hAnsi="Calibri" w:cs="Calibri"/>
        </w:rPr>
      </w:pPr>
      <w:r w:rsidRPr="00F96D5B">
        <w:rPr>
          <w:rFonts w:ascii="Calibri" w:hAnsi="Calibri" w:cs="Calibri"/>
        </w:rPr>
        <w:t xml:space="preserve">Mortgage </w:t>
      </w:r>
      <w:proofErr w:type="gramStart"/>
      <w:r w:rsidRPr="00F96D5B">
        <w:rPr>
          <w:rFonts w:ascii="Calibri" w:hAnsi="Calibri" w:cs="Calibri"/>
        </w:rPr>
        <w:t>Introducer  (</w:t>
      </w:r>
      <w:proofErr w:type="gramEnd"/>
      <w:r w:rsidRPr="00F96D5B">
        <w:rPr>
          <w:rFonts w:ascii="Calibri" w:hAnsi="Calibri" w:cs="Calibri"/>
        </w:rPr>
        <w:t>2025). </w:t>
      </w:r>
      <w:r w:rsidRPr="00F96D5B">
        <w:rPr>
          <w:rFonts w:ascii="Calibri" w:hAnsi="Calibri" w:cs="Calibri"/>
          <w:i/>
          <w:iCs/>
        </w:rPr>
        <w:t>Interest rates will fall to 3% – economists</w:t>
      </w:r>
      <w:r w:rsidRPr="00F96D5B">
        <w:rPr>
          <w:rFonts w:ascii="Calibri" w:hAnsi="Calibri" w:cs="Calibri"/>
        </w:rPr>
        <w:t xml:space="preserve">. Available at: </w:t>
      </w:r>
      <w:hyperlink r:id="rId10" w:history="1">
        <w:r w:rsidRPr="00F96D5B">
          <w:rPr>
            <w:rStyle w:val="Hyperlink"/>
            <w:rFonts w:ascii="Calibri" w:hAnsi="Calibri" w:cs="Calibri"/>
          </w:rPr>
          <w:t>https://www.mpamag.com/uk/news/general/interest-rates-will-fall-to-3-economists/550280</w:t>
        </w:r>
      </w:hyperlink>
      <w:r w:rsidRPr="00F96D5B">
        <w:rPr>
          <w:rFonts w:ascii="Calibri" w:hAnsi="Calibri" w:cs="Calibri"/>
        </w:rPr>
        <w:tab/>
        <w:t xml:space="preserve"> [Accessed 22 Sep. 2025].</w:t>
      </w:r>
    </w:p>
    <w:p w14:paraId="3A1E24CF" w14:textId="4A1D702A" w:rsidR="00A66077" w:rsidRDefault="00A66077" w:rsidP="00F96D5B">
      <w:pPr>
        <w:rPr>
          <w:rFonts w:ascii="Calibri" w:hAnsi="Calibri" w:cs="Calibri"/>
        </w:rPr>
      </w:pPr>
    </w:p>
    <w:p w14:paraId="553E469B" w14:textId="77777777" w:rsidR="00A57E42" w:rsidRPr="004C400A" w:rsidRDefault="00A57E42" w:rsidP="00A57E42">
      <w:pPr>
        <w:pStyle w:val="NormalWeb"/>
        <w:spacing w:after="240" w:line="360" w:lineRule="atLeast"/>
        <w:rPr>
          <w:rFonts w:asciiTheme="minorHAnsi" w:hAnsiTheme="minorHAnsi"/>
          <w:b/>
          <w:bCs/>
          <w:i/>
          <w:iCs/>
          <w:color w:val="000000"/>
        </w:rPr>
      </w:pPr>
      <w:r w:rsidRPr="004C400A">
        <w:rPr>
          <w:rFonts w:ascii="Calibri" w:hAnsi="Calibri" w:cs="Calibri"/>
          <w:b/>
          <w:bCs/>
        </w:rPr>
        <w:t>Your home/property may be repossessed if you do not keep up repayments on a mortgage or other debt secured on it.</w:t>
      </w:r>
    </w:p>
    <w:p w14:paraId="51279B53" w14:textId="77777777" w:rsidR="00A57E42" w:rsidRPr="00B06C37" w:rsidRDefault="00A57E42" w:rsidP="00A57E42">
      <w:pPr>
        <w:spacing w:before="100" w:beforeAutospacing="1" w:after="100" w:afterAutospacing="1"/>
        <w:rPr>
          <w:rFonts w:ascii="Calibri" w:eastAsia="Times New Roman" w:hAnsi="Calibri" w:cs="Calibri"/>
          <w:kern w:val="0"/>
          <w:lang w:eastAsia="en-GB"/>
          <w14:ligatures w14:val="none"/>
        </w:rPr>
      </w:pPr>
      <w:r w:rsidRPr="00B06C37">
        <w:rPr>
          <w:rFonts w:ascii="Calibri" w:eastAsia="Times New Roman" w:hAnsi="Calibri" w:cs="Calibri"/>
          <w:kern w:val="0"/>
          <w:lang w:eastAsia="en-GB"/>
          <w14:ligatures w14:val="none"/>
        </w:rPr>
        <w:t>There may be a fee for mortgage advice. The precise amount of the fee will depend upon your circumstances but will range from £xx to £xxx and this will be discussed and agreed with you at the earliest opportunity</w:t>
      </w:r>
    </w:p>
    <w:p w14:paraId="777E9205" w14:textId="57D2502C" w:rsidR="00A57E42" w:rsidRPr="002B437B" w:rsidRDefault="00A57E42" w:rsidP="00A57E42">
      <w:pPr>
        <w:rPr>
          <w:rFonts w:ascii="Calibri" w:hAnsi="Calibri" w:cs="Calibri"/>
          <w:i/>
          <w:iCs/>
        </w:rPr>
      </w:pPr>
      <w:r w:rsidRPr="002B437B">
        <w:rPr>
          <w:rFonts w:ascii="Calibri" w:hAnsi="Calibri" w:cs="Calibri"/>
          <w:i/>
          <w:iCs/>
        </w:rPr>
        <w:t>All the information in this article is correct as of the publish date</w:t>
      </w:r>
      <w:r w:rsidR="00CB0406">
        <w:rPr>
          <w:rFonts w:ascii="Calibri" w:hAnsi="Calibri" w:cs="Calibri"/>
          <w:i/>
          <w:iCs/>
        </w:rPr>
        <w:t xml:space="preserve"> 25</w:t>
      </w:r>
      <w:r w:rsidRPr="00D21C14">
        <w:rPr>
          <w:rFonts w:ascii="Calibri" w:hAnsi="Calibri" w:cs="Calibri"/>
          <w:i/>
          <w:iCs/>
          <w:vertAlign w:val="superscript"/>
        </w:rPr>
        <w:t>th</w:t>
      </w:r>
      <w:r>
        <w:rPr>
          <w:rFonts w:ascii="Calibri" w:hAnsi="Calibri" w:cs="Calibri"/>
          <w:i/>
          <w:iCs/>
        </w:rPr>
        <w:t xml:space="preserve"> </w:t>
      </w:r>
      <w:r w:rsidR="00CB0406">
        <w:rPr>
          <w:rFonts w:ascii="Calibri" w:hAnsi="Calibri" w:cs="Calibri"/>
          <w:i/>
          <w:iCs/>
        </w:rPr>
        <w:t xml:space="preserve">September </w:t>
      </w:r>
      <w:r w:rsidRPr="002B437B">
        <w:rPr>
          <w:rFonts w:ascii="Calibri" w:hAnsi="Calibri" w:cs="Calibri"/>
          <w:i/>
          <w:iCs/>
        </w:rPr>
        <w:t>2025.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4DB4C5F9" w14:textId="77777777" w:rsidR="00A57E42" w:rsidRDefault="00A57E42" w:rsidP="00A57E42">
      <w:pPr>
        <w:rPr>
          <w:rFonts w:ascii="Calibri" w:hAnsi="Calibri" w:cs="Calibri"/>
        </w:rPr>
      </w:pPr>
    </w:p>
    <w:p w14:paraId="2B1BBA8C" w14:textId="77777777" w:rsidR="00A57E42" w:rsidRPr="004C400A" w:rsidRDefault="00A57E42" w:rsidP="00A57E42">
      <w:pPr>
        <w:rPr>
          <w:rFonts w:ascii="Calibri" w:hAnsi="Calibri" w:cs="Calibri"/>
        </w:rPr>
      </w:pPr>
      <w:r w:rsidRPr="002B437B">
        <w:rPr>
          <w:rFonts w:ascii="Calibri" w:hAnsi="Calibri"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r>
        <w:rPr>
          <w:rFonts w:ascii="Calibri" w:hAnsi="Calibri" w:cs="Calibri"/>
          <w:i/>
          <w:iCs/>
        </w:rPr>
        <w:t>.</w:t>
      </w:r>
    </w:p>
    <w:p w14:paraId="7D342A0E" w14:textId="77777777" w:rsidR="00A57E42" w:rsidRDefault="00A57E42" w:rsidP="00F96D5B">
      <w:pPr>
        <w:rPr>
          <w:rFonts w:ascii="Calibri" w:hAnsi="Calibri" w:cs="Calibri"/>
        </w:rPr>
      </w:pPr>
    </w:p>
    <w:p w14:paraId="61B0390D" w14:textId="77777777" w:rsidR="00CE02E8" w:rsidRDefault="00CE02E8" w:rsidP="00F96D5B">
      <w:pPr>
        <w:rPr>
          <w:rFonts w:ascii="Calibri" w:hAnsi="Calibri" w:cs="Calibri"/>
        </w:rPr>
      </w:pPr>
    </w:p>
    <w:p w14:paraId="57808FCB" w14:textId="77777777" w:rsidR="00CE02E8" w:rsidRPr="00CE02E8" w:rsidRDefault="00CE02E8" w:rsidP="00CE02E8">
      <w:pPr>
        <w:rPr>
          <w:rFonts w:ascii="Calibri" w:hAnsi="Calibri" w:cs="Calibri"/>
        </w:rPr>
      </w:pPr>
      <w:r w:rsidRPr="00CE02E8">
        <w:rPr>
          <w:rFonts w:ascii="Calibri" w:hAnsi="Calibri" w:cs="Calibri"/>
          <w:highlight w:val="yellow"/>
        </w:rPr>
        <w:t>(ADD BROKER FEE DISCLOSURE HERE)</w:t>
      </w:r>
    </w:p>
    <w:p w14:paraId="7BA004E8" w14:textId="77777777" w:rsidR="00CE02E8" w:rsidRPr="0041014F" w:rsidRDefault="00CE02E8" w:rsidP="00F96D5B">
      <w:pPr>
        <w:rPr>
          <w:rFonts w:ascii="Calibri" w:hAnsi="Calibri" w:cs="Calibri"/>
        </w:rPr>
      </w:pPr>
    </w:p>
    <w:sectPr w:rsidR="00CE02E8" w:rsidRPr="004101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129D0"/>
    <w:multiLevelType w:val="multilevel"/>
    <w:tmpl w:val="746CC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4F6459"/>
    <w:multiLevelType w:val="multilevel"/>
    <w:tmpl w:val="EF20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05C43"/>
    <w:multiLevelType w:val="hybridMultilevel"/>
    <w:tmpl w:val="3D703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3867FD"/>
    <w:multiLevelType w:val="multilevel"/>
    <w:tmpl w:val="5298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29618A"/>
    <w:multiLevelType w:val="multilevel"/>
    <w:tmpl w:val="6062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095251">
    <w:abstractNumId w:val="3"/>
  </w:num>
  <w:num w:numId="2" w16cid:durableId="640112180">
    <w:abstractNumId w:val="1"/>
  </w:num>
  <w:num w:numId="3" w16cid:durableId="1386833790">
    <w:abstractNumId w:val="4"/>
  </w:num>
  <w:num w:numId="4" w16cid:durableId="1166553792">
    <w:abstractNumId w:val="0"/>
  </w:num>
  <w:num w:numId="5" w16cid:durableId="1769883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14F"/>
    <w:rsid w:val="00024320"/>
    <w:rsid w:val="001A7F05"/>
    <w:rsid w:val="003513E0"/>
    <w:rsid w:val="003F0FB3"/>
    <w:rsid w:val="0041014F"/>
    <w:rsid w:val="004A5F8A"/>
    <w:rsid w:val="00515E35"/>
    <w:rsid w:val="006549A4"/>
    <w:rsid w:val="008F1BE5"/>
    <w:rsid w:val="009849CB"/>
    <w:rsid w:val="00987CBD"/>
    <w:rsid w:val="00A57E42"/>
    <w:rsid w:val="00A66077"/>
    <w:rsid w:val="00A672FF"/>
    <w:rsid w:val="00CB0406"/>
    <w:rsid w:val="00CE02E8"/>
    <w:rsid w:val="00D524C7"/>
    <w:rsid w:val="00EE7950"/>
    <w:rsid w:val="00F96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61205"/>
  <w15:chartTrackingRefBased/>
  <w15:docId w15:val="{ACE3B11F-8BA9-5F47-B758-DC91FEAC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0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1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1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1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1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1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1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1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1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01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1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1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1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1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1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1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14F"/>
    <w:rPr>
      <w:rFonts w:eastAsiaTheme="majorEastAsia" w:cstheme="majorBidi"/>
      <w:color w:val="272727" w:themeColor="text1" w:themeTint="D8"/>
    </w:rPr>
  </w:style>
  <w:style w:type="paragraph" w:styleId="Title">
    <w:name w:val="Title"/>
    <w:basedOn w:val="Normal"/>
    <w:next w:val="Normal"/>
    <w:link w:val="TitleChar"/>
    <w:uiPriority w:val="10"/>
    <w:qFormat/>
    <w:rsid w:val="004101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1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1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1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1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014F"/>
    <w:rPr>
      <w:i/>
      <w:iCs/>
      <w:color w:val="404040" w:themeColor="text1" w:themeTint="BF"/>
    </w:rPr>
  </w:style>
  <w:style w:type="paragraph" w:styleId="ListParagraph">
    <w:name w:val="List Paragraph"/>
    <w:basedOn w:val="Normal"/>
    <w:uiPriority w:val="34"/>
    <w:qFormat/>
    <w:rsid w:val="0041014F"/>
    <w:pPr>
      <w:ind w:left="720"/>
      <w:contextualSpacing/>
    </w:pPr>
  </w:style>
  <w:style w:type="character" w:styleId="IntenseEmphasis">
    <w:name w:val="Intense Emphasis"/>
    <w:basedOn w:val="DefaultParagraphFont"/>
    <w:uiPriority w:val="21"/>
    <w:qFormat/>
    <w:rsid w:val="0041014F"/>
    <w:rPr>
      <w:i/>
      <w:iCs/>
      <w:color w:val="0F4761" w:themeColor="accent1" w:themeShade="BF"/>
    </w:rPr>
  </w:style>
  <w:style w:type="paragraph" w:styleId="IntenseQuote">
    <w:name w:val="Intense Quote"/>
    <w:basedOn w:val="Normal"/>
    <w:next w:val="Normal"/>
    <w:link w:val="IntenseQuoteChar"/>
    <w:uiPriority w:val="30"/>
    <w:qFormat/>
    <w:rsid w:val="00410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14F"/>
    <w:rPr>
      <w:i/>
      <w:iCs/>
      <w:color w:val="0F4761" w:themeColor="accent1" w:themeShade="BF"/>
    </w:rPr>
  </w:style>
  <w:style w:type="character" w:styleId="IntenseReference">
    <w:name w:val="Intense Reference"/>
    <w:basedOn w:val="DefaultParagraphFont"/>
    <w:uiPriority w:val="32"/>
    <w:qFormat/>
    <w:rsid w:val="0041014F"/>
    <w:rPr>
      <w:b/>
      <w:bCs/>
      <w:smallCaps/>
      <w:color w:val="0F4761" w:themeColor="accent1" w:themeShade="BF"/>
      <w:spacing w:val="5"/>
    </w:rPr>
  </w:style>
  <w:style w:type="character" w:styleId="Strong">
    <w:name w:val="Strong"/>
    <w:basedOn w:val="DefaultParagraphFont"/>
    <w:uiPriority w:val="22"/>
    <w:qFormat/>
    <w:rsid w:val="0041014F"/>
    <w:rPr>
      <w:b/>
      <w:bCs/>
    </w:rPr>
  </w:style>
  <w:style w:type="paragraph" w:styleId="NormalWeb">
    <w:name w:val="Normal (Web)"/>
    <w:basedOn w:val="Normal"/>
    <w:uiPriority w:val="99"/>
    <w:unhideWhenUsed/>
    <w:rsid w:val="0041014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F96D5B"/>
    <w:rPr>
      <w:color w:val="467886" w:themeColor="hyperlink"/>
      <w:u w:val="single"/>
    </w:rPr>
  </w:style>
  <w:style w:type="character" w:styleId="UnresolvedMention">
    <w:name w:val="Unresolved Mention"/>
    <w:basedOn w:val="DefaultParagraphFont"/>
    <w:uiPriority w:val="99"/>
    <w:semiHidden/>
    <w:unhideWhenUsed/>
    <w:rsid w:val="00F96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kofengland.co.uk/monetary-policy/the-interest-rate-bank-rat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mpamag.com/uk/news/general/interest-rates-will-fall-to-3-economists/550280" TargetMode="External"/><Relationship Id="rId4" Type="http://schemas.openxmlformats.org/officeDocument/2006/relationships/numbering" Target="numbering.xml"/><Relationship Id="rId9" Type="http://schemas.openxmlformats.org/officeDocument/2006/relationships/hyperlink" Target="https://www.bbc.co.uk/news/articles/c17rgd8e9gj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6" ma:contentTypeDescription="Create a new document." ma:contentTypeScope="" ma:versionID="b8aeeea0cffd14000267fbaceef8ed09">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87751c9567df08eeb3468995d7bda157"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E5A3B4-1CF6-4222-A29B-5C90CEE01759}">
  <ds:schemaRefs>
    <ds:schemaRef ds:uri="http://schemas.microsoft.com/sharepoint/v3/contenttype/forms"/>
  </ds:schemaRefs>
</ds:datastoreItem>
</file>

<file path=customXml/itemProps2.xml><?xml version="1.0" encoding="utf-8"?>
<ds:datastoreItem xmlns:ds="http://schemas.openxmlformats.org/officeDocument/2006/customXml" ds:itemID="{5E14B8A5-00C3-4A2D-931C-FEDBB7C80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a0649-28d2-4a22-ab4e-51ff4fa1185a"/>
    <ds:schemaRef ds:uri="1c0413d9-46e9-494e-90bc-d64e3439a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9B098C-76BE-4102-AB6D-3D38F02090A6}">
  <ds:schemaRefs>
    <ds:schemaRef ds:uri="http://schemas.microsoft.com/office/2006/metadata/properties"/>
    <ds:schemaRef ds:uri="http://schemas.microsoft.com/office/infopath/2007/PartnerControls"/>
    <ds:schemaRef ds:uri="1c0413d9-46e9-494e-90bc-d64e3439a0fe"/>
    <ds:schemaRef ds:uri="c9da0649-28d2-4a22-ab4e-51ff4fa1185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8</cp:revision>
  <dcterms:created xsi:type="dcterms:W3CDTF">2025-09-22T09:03:00Z</dcterms:created>
  <dcterms:modified xsi:type="dcterms:W3CDTF">2025-09-29T11:25:00Z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y fmtid="{D5CDD505-2E9C-101B-9397-08002B2CF9AE}" pid="3" name="MediaServiceImageTags">
    <vt:lpwstr/>
  </property>
</Properties>
</file>